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60"/>
        <w:gridCol w:w="3420"/>
        <w:gridCol w:w="2970"/>
      </w:tblGrid>
      <w:tr w:rsidR="001724E3" w:rsidTr="009164AE">
        <w:trPr>
          <w:trHeight w:val="690"/>
        </w:trPr>
        <w:tc>
          <w:tcPr>
            <w:tcW w:w="3060" w:type="dxa"/>
            <w:tcBorders>
              <w:top w:val="single" w:sz="12" w:space="0" w:color="000000"/>
              <w:bottom w:val="nil"/>
            </w:tcBorders>
          </w:tcPr>
          <w:p w:rsidR="001724E3" w:rsidRDefault="001724E3" w:rsidP="009164AE">
            <w:pPr>
              <w:pStyle w:val="Heading3"/>
              <w:outlineLvl w:val="2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191CBCE" wp14:editId="11448278">
                  <wp:extent cx="1362075" cy="361950"/>
                  <wp:effectExtent l="0" t="0" r="0" b="0"/>
                  <wp:docPr id="1" name="Picture 1" descr="A white background with blue text of the Winnipeg Health Reg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HA_ENG_horiz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724E3" w:rsidRDefault="001724E3" w:rsidP="009164AE">
            <w:pPr>
              <w:pStyle w:val="Heading3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390" w:type="dxa"/>
            <w:gridSpan w:val="2"/>
          </w:tcPr>
          <w:p w:rsidR="001724E3" w:rsidRDefault="001724E3" w:rsidP="009164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Practice Directive:</w:t>
            </w:r>
          </w:p>
          <w:p w:rsidR="001724E3" w:rsidRDefault="001724E3" w:rsidP="009164AE">
            <w:pPr>
              <w:rPr>
                <w:b/>
                <w:bCs/>
                <w:sz w:val="16"/>
              </w:rPr>
            </w:pPr>
          </w:p>
          <w:p w:rsidR="001724E3" w:rsidRPr="001724E3" w:rsidRDefault="001724E3" w:rsidP="001724E3">
            <w:pPr>
              <w:pStyle w:val="Title"/>
              <w:rPr>
                <w:rFonts w:ascii="Tahoma" w:hAnsi="Tahoma" w:cs="Tahoma"/>
                <w:i/>
                <w:sz w:val="24"/>
                <w:szCs w:val="24"/>
              </w:rPr>
            </w:pPr>
            <w:r w:rsidRPr="001724E3">
              <w:rPr>
                <w:rFonts w:ascii="Tahoma" w:hAnsi="Tahoma" w:cs="Tahoma"/>
                <w:i/>
                <w:sz w:val="24"/>
                <w:szCs w:val="24"/>
              </w:rPr>
              <w:t>Title of document</w:t>
            </w:r>
          </w:p>
        </w:tc>
      </w:tr>
      <w:tr w:rsidR="001724E3" w:rsidTr="009164AE">
        <w:trPr>
          <w:trHeight w:val="705"/>
        </w:trPr>
        <w:tc>
          <w:tcPr>
            <w:tcW w:w="3060" w:type="dxa"/>
            <w:tcBorders>
              <w:top w:val="nil"/>
              <w:bottom w:val="nil"/>
            </w:tcBorders>
          </w:tcPr>
          <w:p w:rsidR="001724E3" w:rsidRPr="001724E3" w:rsidRDefault="001724E3" w:rsidP="001724E3">
            <w:pPr>
              <w:ind w:left="323" w:right="362"/>
              <w:jc w:val="center"/>
              <w:rPr>
                <w:b/>
              </w:rPr>
            </w:pPr>
            <w:r w:rsidRPr="001724E3">
              <w:rPr>
                <w:b/>
              </w:rPr>
              <w:t>OPERATIONAL</w:t>
            </w:r>
          </w:p>
          <w:p w:rsidR="001724E3" w:rsidRDefault="001724E3" w:rsidP="001724E3">
            <w:pPr>
              <w:ind w:left="323" w:right="362"/>
              <w:jc w:val="center"/>
              <w:rPr>
                <w:sz w:val="16"/>
              </w:rPr>
            </w:pPr>
            <w:r w:rsidRPr="001724E3">
              <w:rPr>
                <w:b/>
              </w:rPr>
              <w:t>DIRECTIVE</w:t>
            </w:r>
          </w:p>
        </w:tc>
        <w:tc>
          <w:tcPr>
            <w:tcW w:w="3420" w:type="dxa"/>
            <w:tcBorders>
              <w:top w:val="single" w:sz="6" w:space="0" w:color="000000"/>
              <w:bottom w:val="nil"/>
            </w:tcBorders>
          </w:tcPr>
          <w:p w:rsidR="001724E3" w:rsidRDefault="001724E3" w:rsidP="009164A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 xml:space="preserve">Approval Date: </w:t>
            </w:r>
          </w:p>
          <w:p w:rsidR="001724E3" w:rsidRDefault="001724E3" w:rsidP="009164AE">
            <w:pPr>
              <w:rPr>
                <w:i/>
                <w:iCs/>
                <w:sz w:val="16"/>
              </w:rPr>
            </w:pPr>
          </w:p>
        </w:tc>
        <w:tc>
          <w:tcPr>
            <w:tcW w:w="2970" w:type="dxa"/>
          </w:tcPr>
          <w:p w:rsidR="001724E3" w:rsidRDefault="001724E3" w:rsidP="009164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Page:</w:t>
            </w:r>
          </w:p>
          <w:p w:rsidR="001724E3" w:rsidRDefault="001724E3" w:rsidP="009164AE">
            <w:pPr>
              <w:rPr>
                <w:i/>
                <w:iCs/>
                <w:sz w:val="16"/>
              </w:rPr>
            </w:pPr>
            <w:r>
              <w:rPr>
                <w:rStyle w:val="PageNumber"/>
                <w:i/>
                <w:iCs/>
                <w:sz w:val="16"/>
              </w:rPr>
              <w:fldChar w:fldCharType="begin"/>
            </w:r>
            <w:r>
              <w:rPr>
                <w:rStyle w:val="PageNumber"/>
                <w:i/>
                <w:iCs/>
                <w:sz w:val="16"/>
              </w:rPr>
              <w:instrText xml:space="preserve"> PAGE </w:instrText>
            </w:r>
            <w:r>
              <w:rPr>
                <w:rStyle w:val="PageNumber"/>
                <w:i/>
                <w:iCs/>
                <w:sz w:val="16"/>
              </w:rPr>
              <w:fldChar w:fldCharType="separate"/>
            </w:r>
            <w:r>
              <w:rPr>
                <w:rStyle w:val="PageNumber"/>
                <w:i/>
                <w:iCs/>
                <w:noProof/>
                <w:sz w:val="16"/>
              </w:rPr>
              <w:t>1</w:t>
            </w:r>
            <w:r>
              <w:rPr>
                <w:rStyle w:val="PageNumber"/>
                <w:i/>
                <w:iCs/>
                <w:sz w:val="16"/>
              </w:rPr>
              <w:fldChar w:fldCharType="end"/>
            </w:r>
            <w:r>
              <w:rPr>
                <w:rStyle w:val="PageNumber"/>
                <w:i/>
                <w:iCs/>
                <w:sz w:val="16"/>
              </w:rPr>
              <w:t xml:space="preserve"> of </w:t>
            </w:r>
            <w:r>
              <w:rPr>
                <w:rStyle w:val="PageNumber"/>
                <w:i/>
                <w:iCs/>
                <w:sz w:val="16"/>
              </w:rPr>
              <w:fldChar w:fldCharType="begin"/>
            </w:r>
            <w:r>
              <w:rPr>
                <w:rStyle w:val="PageNumber"/>
                <w:i/>
                <w:iCs/>
                <w:sz w:val="16"/>
              </w:rPr>
              <w:instrText xml:space="preserve"> NUMPAGES </w:instrText>
            </w:r>
            <w:r>
              <w:rPr>
                <w:rStyle w:val="PageNumber"/>
                <w:i/>
                <w:iCs/>
                <w:sz w:val="16"/>
              </w:rPr>
              <w:fldChar w:fldCharType="separate"/>
            </w:r>
            <w:r>
              <w:rPr>
                <w:rStyle w:val="PageNumber"/>
                <w:i/>
                <w:iCs/>
                <w:noProof/>
                <w:sz w:val="16"/>
              </w:rPr>
              <w:t>1</w:t>
            </w:r>
            <w:r>
              <w:rPr>
                <w:rStyle w:val="PageNumber"/>
                <w:i/>
                <w:iCs/>
                <w:sz w:val="16"/>
              </w:rPr>
              <w:fldChar w:fldCharType="end"/>
            </w:r>
          </w:p>
        </w:tc>
      </w:tr>
      <w:tr w:rsidR="001724E3" w:rsidTr="009164AE">
        <w:trPr>
          <w:trHeight w:val="453"/>
        </w:trPr>
        <w:tc>
          <w:tcPr>
            <w:tcW w:w="3060" w:type="dxa"/>
            <w:tcBorders>
              <w:top w:val="nil"/>
              <w:bottom w:val="single" w:sz="12" w:space="0" w:color="000000"/>
            </w:tcBorders>
          </w:tcPr>
          <w:p w:rsidR="001724E3" w:rsidRDefault="001724E3" w:rsidP="009164A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000000"/>
            </w:tcBorders>
          </w:tcPr>
          <w:p w:rsidR="001724E3" w:rsidRDefault="001724E3" w:rsidP="009164AE">
            <w:pPr>
              <w:rPr>
                <w:i/>
                <w:iCs/>
              </w:rPr>
            </w:pPr>
          </w:p>
        </w:tc>
        <w:tc>
          <w:tcPr>
            <w:tcW w:w="2970" w:type="dxa"/>
          </w:tcPr>
          <w:p w:rsidR="001724E3" w:rsidRDefault="001724E3" w:rsidP="009164AE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Supercedes</w:t>
            </w:r>
            <w:proofErr w:type="spellEnd"/>
            <w:r>
              <w:rPr>
                <w:b/>
                <w:bCs/>
                <w:sz w:val="16"/>
              </w:rPr>
              <w:t>:</w:t>
            </w:r>
          </w:p>
          <w:p w:rsidR="001724E3" w:rsidRPr="007261D5" w:rsidRDefault="001724E3" w:rsidP="009164A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Previous date if applicable</w:t>
            </w:r>
          </w:p>
        </w:tc>
      </w:tr>
    </w:tbl>
    <w:p w:rsidR="00575C29" w:rsidRPr="00542E67" w:rsidRDefault="00575C29" w:rsidP="00542E67">
      <w:pPr>
        <w:pStyle w:val="Heading1"/>
        <w:rPr>
          <w:rFonts w:ascii="Times New Roman" w:hAnsi="Times New Roman"/>
          <w:sz w:val="21"/>
          <w:szCs w:val="21"/>
          <w:u w:val="single"/>
        </w:rPr>
      </w:pPr>
      <w:r w:rsidRPr="00542E67">
        <w:rPr>
          <w:rFonts w:ascii="Times New Roman" w:hAnsi="Times New Roman"/>
          <w:sz w:val="21"/>
          <w:szCs w:val="21"/>
          <w:u w:val="single"/>
        </w:rPr>
        <w:t xml:space="preserve">PURPOSE AND INTENT </w:t>
      </w:r>
    </w:p>
    <w:p w:rsidR="00F80D1E" w:rsidRPr="007774C5" w:rsidRDefault="00BB6501" w:rsidP="00DD7C1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774C5">
        <w:rPr>
          <w:rFonts w:ascii="Times New Roman" w:hAnsi="Times New Roman" w:cs="Times New Roman"/>
          <w:sz w:val="21"/>
          <w:szCs w:val="21"/>
        </w:rPr>
        <w:t xml:space="preserve">Explanation to establish or clarify the </w:t>
      </w:r>
      <w:r w:rsidR="00077EBA">
        <w:rPr>
          <w:rFonts w:ascii="Times New Roman" w:hAnsi="Times New Roman" w:cs="Times New Roman"/>
          <w:sz w:val="21"/>
          <w:szCs w:val="21"/>
        </w:rPr>
        <w:t>operational directive</w:t>
      </w:r>
      <w:r w:rsidRPr="007774C5">
        <w:rPr>
          <w:rFonts w:ascii="Times New Roman" w:hAnsi="Times New Roman" w:cs="Times New Roman"/>
          <w:sz w:val="21"/>
          <w:szCs w:val="21"/>
        </w:rPr>
        <w:t xml:space="preserve"> or the </w:t>
      </w:r>
      <w:r w:rsidR="00077EBA">
        <w:rPr>
          <w:rFonts w:ascii="Times New Roman" w:hAnsi="Times New Roman" w:cs="Times New Roman"/>
          <w:sz w:val="21"/>
          <w:szCs w:val="21"/>
        </w:rPr>
        <w:t xml:space="preserve">way a policy or process should be interpreted and followed </w:t>
      </w:r>
      <w:r w:rsidRPr="007774C5">
        <w:rPr>
          <w:rFonts w:ascii="Times New Roman" w:hAnsi="Times New Roman" w:cs="Times New Roman"/>
          <w:sz w:val="21"/>
          <w:szCs w:val="21"/>
        </w:rPr>
        <w:t>within the site/service area.</w:t>
      </w:r>
    </w:p>
    <w:p w:rsidR="00E73041" w:rsidRPr="007774C5" w:rsidRDefault="00E73041" w:rsidP="00F80D1E">
      <w:pPr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4A5ED7" w:rsidRPr="00542E67" w:rsidRDefault="00F80D1E" w:rsidP="00DD7C17">
      <w:pPr>
        <w:pStyle w:val="Heading1"/>
        <w:numPr>
          <w:ilvl w:val="0"/>
          <w:numId w:val="7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542E67">
        <w:rPr>
          <w:rFonts w:ascii="Times New Roman" w:hAnsi="Times New Roman"/>
          <w:sz w:val="21"/>
          <w:szCs w:val="21"/>
          <w:u w:val="single"/>
        </w:rPr>
        <w:t>PRACTICE OUTCOME</w:t>
      </w:r>
    </w:p>
    <w:p w:rsidR="00F80D1E" w:rsidRPr="007774C5" w:rsidRDefault="00BB6501" w:rsidP="00DD7C17">
      <w:pPr>
        <w:numPr>
          <w:ilvl w:val="0"/>
          <w:numId w:val="2"/>
        </w:numPr>
        <w:rPr>
          <w:rFonts w:ascii="Times New Roman" w:hAnsi="Times New Roman"/>
          <w:b/>
          <w:bCs/>
          <w:sz w:val="21"/>
          <w:szCs w:val="21"/>
          <w:u w:val="single"/>
        </w:rPr>
      </w:pPr>
      <w:r w:rsidRPr="007774C5">
        <w:rPr>
          <w:rFonts w:ascii="Times New Roman" w:hAnsi="Times New Roman"/>
          <w:sz w:val="21"/>
          <w:szCs w:val="21"/>
        </w:rPr>
        <w:t>Brief description of goal of clinical practice within the site/service area.</w:t>
      </w:r>
    </w:p>
    <w:p w:rsidR="00E73041" w:rsidRPr="007774C5" w:rsidRDefault="00E73041" w:rsidP="00F80D1E">
      <w:pPr>
        <w:ind w:left="360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F80D1E" w:rsidRPr="00542E67" w:rsidRDefault="00F80D1E" w:rsidP="00DD7C17">
      <w:pPr>
        <w:pStyle w:val="Heading1"/>
        <w:numPr>
          <w:ilvl w:val="0"/>
          <w:numId w:val="6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542E67">
        <w:rPr>
          <w:rFonts w:ascii="Times New Roman" w:hAnsi="Times New Roman"/>
          <w:sz w:val="21"/>
          <w:szCs w:val="21"/>
          <w:u w:val="single"/>
        </w:rPr>
        <w:t>BACKGROUND</w:t>
      </w:r>
    </w:p>
    <w:p w:rsidR="00AA5F15" w:rsidRPr="007774C5" w:rsidRDefault="00BB6501" w:rsidP="00DD7C17">
      <w:pPr>
        <w:numPr>
          <w:ilvl w:val="0"/>
          <w:numId w:val="2"/>
        </w:numPr>
        <w:rPr>
          <w:rFonts w:ascii="Times New Roman" w:hAnsi="Times New Roman"/>
          <w:bCs/>
          <w:sz w:val="21"/>
          <w:szCs w:val="21"/>
        </w:rPr>
      </w:pPr>
      <w:r w:rsidRPr="007774C5">
        <w:rPr>
          <w:rFonts w:ascii="Times New Roman" w:hAnsi="Times New Roman"/>
          <w:bCs/>
          <w:sz w:val="21"/>
          <w:szCs w:val="21"/>
        </w:rPr>
        <w:t>Provide additional context or a brief synopsis of care needs.</w:t>
      </w:r>
    </w:p>
    <w:p w:rsidR="00E73041" w:rsidRPr="007774C5" w:rsidRDefault="00E73041" w:rsidP="007774C5">
      <w:pPr>
        <w:ind w:left="360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077EBA" w:rsidRDefault="00077EBA" w:rsidP="00DD7C17">
      <w:pPr>
        <w:pStyle w:val="Heading1"/>
        <w:numPr>
          <w:ilvl w:val="0"/>
          <w:numId w:val="5"/>
        </w:numPr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DEFINITIONS</w:t>
      </w:r>
    </w:p>
    <w:p w:rsidR="00077EBA" w:rsidRDefault="00077EBA" w:rsidP="00077EB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1"/>
          <w:szCs w:val="21"/>
        </w:rPr>
      </w:pPr>
      <w:r w:rsidRPr="00077EBA">
        <w:rPr>
          <w:rFonts w:ascii="Times New Roman" w:hAnsi="Times New Roman"/>
          <w:sz w:val="21"/>
          <w:szCs w:val="21"/>
        </w:rPr>
        <w:t>Define any terms or concepts including abbreviations used in this directive.</w:t>
      </w:r>
    </w:p>
    <w:p w:rsidR="00077EBA" w:rsidRPr="00077EBA" w:rsidRDefault="00077EBA" w:rsidP="00077EBA">
      <w:pPr>
        <w:rPr>
          <w:rFonts w:ascii="Times New Roman" w:hAnsi="Times New Roman"/>
          <w:sz w:val="21"/>
          <w:szCs w:val="21"/>
        </w:rPr>
      </w:pPr>
    </w:p>
    <w:p w:rsidR="00F80D1E" w:rsidRPr="00542E67" w:rsidRDefault="00077EBA" w:rsidP="00DD7C17">
      <w:pPr>
        <w:pStyle w:val="Heading1"/>
        <w:numPr>
          <w:ilvl w:val="0"/>
          <w:numId w:val="5"/>
        </w:numPr>
        <w:ind w:left="360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t>DIRECTIVES</w:t>
      </w:r>
    </w:p>
    <w:p w:rsidR="00BB6501" w:rsidRPr="007774C5" w:rsidRDefault="00BB6501" w:rsidP="00542E67">
      <w:pPr>
        <w:numPr>
          <w:ilvl w:val="0"/>
          <w:numId w:val="1"/>
        </w:numPr>
        <w:tabs>
          <w:tab w:val="clear" w:pos="360"/>
        </w:tabs>
        <w:ind w:left="720"/>
        <w:rPr>
          <w:rFonts w:ascii="Times New Roman" w:hAnsi="Times New Roman"/>
          <w:bCs/>
          <w:sz w:val="21"/>
          <w:szCs w:val="21"/>
        </w:rPr>
      </w:pPr>
      <w:r w:rsidRPr="007774C5">
        <w:rPr>
          <w:rFonts w:ascii="Times New Roman" w:hAnsi="Times New Roman"/>
          <w:bCs/>
          <w:sz w:val="21"/>
          <w:szCs w:val="21"/>
        </w:rPr>
        <w:t>High-level statement</w:t>
      </w:r>
      <w:r w:rsidR="00077EBA">
        <w:rPr>
          <w:rFonts w:ascii="Times New Roman" w:hAnsi="Times New Roman"/>
          <w:bCs/>
          <w:sz w:val="21"/>
          <w:szCs w:val="21"/>
        </w:rPr>
        <w:t xml:space="preserve"> of direction or position used to guide overall </w:t>
      </w:r>
      <w:r w:rsidRPr="007774C5">
        <w:rPr>
          <w:rFonts w:ascii="Times New Roman" w:hAnsi="Times New Roman"/>
          <w:bCs/>
          <w:sz w:val="21"/>
          <w:szCs w:val="21"/>
        </w:rPr>
        <w:t xml:space="preserve">site/service area operations. </w:t>
      </w:r>
    </w:p>
    <w:p w:rsidR="003B1B4C" w:rsidRPr="007774C5" w:rsidRDefault="00077EBA" w:rsidP="00DD7C17">
      <w:pPr>
        <w:numPr>
          <w:ilvl w:val="0"/>
          <w:numId w:val="2"/>
        </w:numPr>
        <w:rPr>
          <w:rFonts w:ascii="Times New Roman" w:hAnsi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/>
          <w:bCs/>
          <w:sz w:val="21"/>
          <w:szCs w:val="21"/>
        </w:rPr>
        <w:t>State the way a policy or understanding is to be implemented in the site/service area</w:t>
      </w:r>
    </w:p>
    <w:p w:rsidR="0040590F" w:rsidRPr="007774C5" w:rsidRDefault="0040590F" w:rsidP="00A325DD">
      <w:pPr>
        <w:ind w:left="360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C7556C" w:rsidRPr="00542E67" w:rsidRDefault="00AD2E43" w:rsidP="00DD7C17">
      <w:pPr>
        <w:pStyle w:val="Heading1"/>
        <w:numPr>
          <w:ilvl w:val="0"/>
          <w:numId w:val="5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542E67">
        <w:rPr>
          <w:rFonts w:ascii="Times New Roman" w:hAnsi="Times New Roman"/>
          <w:sz w:val="21"/>
          <w:szCs w:val="21"/>
          <w:u w:val="single"/>
        </w:rPr>
        <w:t>COMPONENTS</w:t>
      </w:r>
    </w:p>
    <w:p w:rsidR="00AB1625" w:rsidRPr="007774C5" w:rsidRDefault="00AB1625" w:rsidP="00DD7C17">
      <w:pPr>
        <w:numPr>
          <w:ilvl w:val="0"/>
          <w:numId w:val="3"/>
        </w:numPr>
        <w:tabs>
          <w:tab w:val="clear" w:pos="360"/>
        </w:tabs>
        <w:ind w:left="720"/>
        <w:rPr>
          <w:rFonts w:ascii="Times New Roman" w:hAnsi="Times New Roman"/>
          <w:sz w:val="21"/>
          <w:szCs w:val="21"/>
        </w:rPr>
      </w:pPr>
      <w:r w:rsidRPr="007774C5">
        <w:rPr>
          <w:rFonts w:ascii="Times New Roman" w:hAnsi="Times New Roman"/>
          <w:bCs/>
          <w:sz w:val="21"/>
          <w:szCs w:val="21"/>
        </w:rPr>
        <w:t xml:space="preserve">Use numbered lists to outline steps required to perform, implement, or apply the </w:t>
      </w:r>
      <w:r w:rsidR="00077EBA">
        <w:rPr>
          <w:rFonts w:ascii="Times New Roman" w:hAnsi="Times New Roman"/>
          <w:bCs/>
          <w:sz w:val="21"/>
          <w:szCs w:val="21"/>
        </w:rPr>
        <w:t xml:space="preserve">directives </w:t>
      </w:r>
      <w:r w:rsidRPr="007774C5">
        <w:rPr>
          <w:rFonts w:ascii="Times New Roman" w:hAnsi="Times New Roman"/>
          <w:bCs/>
          <w:sz w:val="21"/>
          <w:szCs w:val="21"/>
        </w:rPr>
        <w:t xml:space="preserve">in a clinical setting. </w:t>
      </w:r>
    </w:p>
    <w:p w:rsidR="00BB6501" w:rsidRPr="007774C5" w:rsidRDefault="00BB6501" w:rsidP="00AB1625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0"/>
        <w:rPr>
          <w:rFonts w:ascii="Times New Roman" w:hAnsi="Times New Roman"/>
          <w:b/>
          <w:sz w:val="21"/>
          <w:szCs w:val="21"/>
        </w:rPr>
      </w:pPr>
    </w:p>
    <w:p w:rsidR="0071433C" w:rsidRPr="003112EF" w:rsidRDefault="001C71CA" w:rsidP="00DD7C17">
      <w:pPr>
        <w:pStyle w:val="Heading1"/>
        <w:numPr>
          <w:ilvl w:val="0"/>
          <w:numId w:val="5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3112EF">
        <w:rPr>
          <w:rFonts w:ascii="Times New Roman" w:hAnsi="Times New Roman"/>
          <w:sz w:val="21"/>
          <w:szCs w:val="21"/>
          <w:u w:val="single"/>
        </w:rPr>
        <w:t>REFERENCES:</w:t>
      </w:r>
    </w:p>
    <w:p w:rsidR="00BB6501" w:rsidRPr="007774C5" w:rsidRDefault="00BB6501" w:rsidP="00DD7C1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7774C5">
        <w:rPr>
          <w:rFonts w:ascii="Times New Roman" w:hAnsi="Times New Roman" w:cs="Times New Roman"/>
          <w:sz w:val="21"/>
          <w:szCs w:val="21"/>
        </w:rPr>
        <w:t>Use Times New Roman 10.5 as font for entire document</w:t>
      </w:r>
    </w:p>
    <w:p w:rsidR="00BB6501" w:rsidRPr="007774C5" w:rsidRDefault="00BB6501" w:rsidP="00DD7C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774C5">
        <w:rPr>
          <w:rFonts w:ascii="Times New Roman" w:hAnsi="Times New Roman"/>
          <w:sz w:val="21"/>
          <w:szCs w:val="21"/>
        </w:rPr>
        <w:t>Include references to Regional Policy, Evidence Informed Practice Tool, etc.</w:t>
      </w:r>
    </w:p>
    <w:p w:rsidR="00BB6501" w:rsidRPr="007774C5" w:rsidRDefault="00BB6501" w:rsidP="00DD7C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774C5">
        <w:rPr>
          <w:rFonts w:ascii="Times New Roman" w:hAnsi="Times New Roman"/>
          <w:sz w:val="21"/>
          <w:szCs w:val="21"/>
        </w:rPr>
        <w:t>Provide link to procedural document and/or SOP if applicable</w:t>
      </w:r>
    </w:p>
    <w:p w:rsidR="001E7E0D" w:rsidRPr="007774C5" w:rsidRDefault="001E7E0D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1"/>
          <w:szCs w:val="21"/>
        </w:rPr>
      </w:pPr>
    </w:p>
    <w:p w:rsidR="002F36DE" w:rsidRPr="007774C5" w:rsidRDefault="002F36DE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1"/>
          <w:szCs w:val="21"/>
        </w:rPr>
      </w:pPr>
    </w:p>
    <w:p w:rsidR="001E7E0D" w:rsidRPr="007774C5" w:rsidRDefault="001E7E0D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sz w:val="21"/>
          <w:szCs w:val="21"/>
        </w:rPr>
      </w:pPr>
    </w:p>
    <w:p w:rsidR="002F36DE" w:rsidRPr="007774C5" w:rsidRDefault="002F36DE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bCs/>
          <w:sz w:val="21"/>
          <w:szCs w:val="21"/>
        </w:rPr>
      </w:pPr>
    </w:p>
    <w:p w:rsidR="00542E67" w:rsidRDefault="00742DEE" w:rsidP="00DD7C1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742DEE" w:rsidRPr="007774C5" w:rsidRDefault="00742DEE" w:rsidP="00742DEE">
      <w:pPr>
        <w:pStyle w:val="NormalWeb"/>
        <w:spacing w:before="120" w:beforeAutospacing="0" w:after="120" w:afterAutospacing="0"/>
        <w:rPr>
          <w:bCs/>
          <w:sz w:val="21"/>
          <w:szCs w:val="21"/>
        </w:rPr>
      </w:pPr>
    </w:p>
    <w:p w:rsidR="00F80D1E" w:rsidRPr="003112EF" w:rsidRDefault="00F80D1E" w:rsidP="00DD7C17">
      <w:pPr>
        <w:pStyle w:val="Heading1"/>
        <w:numPr>
          <w:ilvl w:val="0"/>
          <w:numId w:val="5"/>
        </w:numPr>
        <w:ind w:left="360"/>
        <w:rPr>
          <w:rFonts w:ascii="Times New Roman" w:hAnsi="Times New Roman"/>
          <w:sz w:val="21"/>
          <w:szCs w:val="21"/>
          <w:u w:val="single"/>
        </w:rPr>
      </w:pPr>
      <w:r w:rsidRPr="003112EF">
        <w:rPr>
          <w:rFonts w:ascii="Times New Roman" w:hAnsi="Times New Roman"/>
          <w:sz w:val="21"/>
          <w:szCs w:val="21"/>
          <w:u w:val="single"/>
        </w:rPr>
        <w:t>PRIMARY AUTHOR</w:t>
      </w:r>
      <w:r w:rsidR="007174D8" w:rsidRPr="003112EF">
        <w:rPr>
          <w:rFonts w:ascii="Times New Roman" w:hAnsi="Times New Roman"/>
          <w:sz w:val="21"/>
          <w:szCs w:val="21"/>
          <w:u w:val="single"/>
        </w:rPr>
        <w:t xml:space="preserve"> (S)</w:t>
      </w:r>
    </w:p>
    <w:p w:rsidR="003F6BBE" w:rsidRPr="007774C5" w:rsidRDefault="00BB6501" w:rsidP="00BB6501">
      <w:pPr>
        <w:numPr>
          <w:ilvl w:val="0"/>
          <w:numId w:val="1"/>
        </w:numPr>
        <w:tabs>
          <w:tab w:val="clear" w:pos="360"/>
        </w:tabs>
        <w:ind w:left="720"/>
        <w:rPr>
          <w:rFonts w:ascii="Times New Roman" w:hAnsi="Times New Roman"/>
          <w:sz w:val="21"/>
          <w:szCs w:val="21"/>
        </w:rPr>
      </w:pPr>
      <w:r w:rsidRPr="007774C5">
        <w:rPr>
          <w:rFonts w:ascii="Times New Roman" w:hAnsi="Times New Roman"/>
          <w:sz w:val="21"/>
          <w:szCs w:val="21"/>
        </w:rPr>
        <w:t>Position title for lead author(s).</w:t>
      </w:r>
    </w:p>
    <w:p w:rsidR="007774C5" w:rsidRDefault="007774C5" w:rsidP="007774C5">
      <w:pPr>
        <w:ind w:left="360"/>
        <w:rPr>
          <w:rFonts w:ascii="Times New Roman" w:hAnsi="Times New Roman"/>
          <w:sz w:val="21"/>
          <w:szCs w:val="21"/>
        </w:rPr>
      </w:pPr>
    </w:p>
    <w:p w:rsidR="000D4A75" w:rsidRPr="007774C5" w:rsidRDefault="000D4A75" w:rsidP="00847C5A">
      <w:pPr>
        <w:rPr>
          <w:rFonts w:ascii="Times New Roman" w:hAnsi="Times New Roman"/>
          <w:sz w:val="21"/>
          <w:szCs w:val="21"/>
        </w:rPr>
      </w:pPr>
    </w:p>
    <w:sectPr w:rsidR="000D4A75" w:rsidRPr="007774C5" w:rsidSect="001724E3">
      <w:headerReference w:type="even" r:id="rId8"/>
      <w:headerReference w:type="default" r:id="rId9"/>
      <w:headerReference w:type="first" r:id="rId10"/>
      <w:type w:val="continuous"/>
      <w:pgSz w:w="12240" w:h="15840"/>
      <w:pgMar w:top="270" w:right="1440" w:bottom="1008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17" w:rsidRDefault="00DD7C17">
      <w:r>
        <w:separator/>
      </w:r>
    </w:p>
  </w:endnote>
  <w:endnote w:type="continuationSeparator" w:id="0">
    <w:p w:rsidR="00DD7C17" w:rsidRDefault="00DD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17" w:rsidRDefault="00DD7C17">
      <w:r>
        <w:separator/>
      </w:r>
    </w:p>
  </w:footnote>
  <w:footnote w:type="continuationSeparator" w:id="0">
    <w:p w:rsidR="00DD7C17" w:rsidRDefault="00DD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8D" w:rsidRDefault="001F18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50" w:type="dxa"/>
      <w:tblLayout w:type="fixed"/>
      <w:tblLook w:val="0020" w:firstRow="1" w:lastRow="0" w:firstColumn="0" w:lastColumn="0" w:noHBand="0" w:noVBand="0"/>
    </w:tblPr>
    <w:tblGrid>
      <w:gridCol w:w="7920"/>
      <w:gridCol w:w="1530"/>
    </w:tblGrid>
    <w:tr w:rsidR="007758AF" w:rsidTr="000D4A75">
      <w:trPr>
        <w:trHeight w:val="420"/>
      </w:trPr>
      <w:tc>
        <w:tcPr>
          <w:tcW w:w="7920" w:type="dxa"/>
        </w:tcPr>
        <w:p w:rsidR="007758AF" w:rsidRDefault="007758AF" w:rsidP="007758AF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Practice </w:t>
          </w:r>
          <w:r w:rsidR="00077EBA">
            <w:rPr>
              <w:b/>
              <w:bCs/>
              <w:sz w:val="16"/>
            </w:rPr>
            <w:t>Directive</w:t>
          </w:r>
          <w:r>
            <w:rPr>
              <w:b/>
              <w:bCs/>
              <w:sz w:val="16"/>
            </w:rPr>
            <w:t>:</w:t>
          </w:r>
        </w:p>
        <w:p w:rsidR="007758AF" w:rsidRDefault="007758AF" w:rsidP="007758AF">
          <w:pPr>
            <w:rPr>
              <w:sz w:val="16"/>
            </w:rPr>
          </w:pPr>
          <w:r w:rsidRPr="00FB46C7">
            <w:rPr>
              <w:i/>
              <w:iCs/>
              <w:sz w:val="16"/>
            </w:rPr>
            <w:t>Title of document</w:t>
          </w:r>
        </w:p>
      </w:tc>
      <w:tc>
        <w:tcPr>
          <w:tcW w:w="1530" w:type="dxa"/>
        </w:tcPr>
        <w:p w:rsidR="007758AF" w:rsidRDefault="007758AF" w:rsidP="007758AF">
          <w:pPr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Page: </w:t>
          </w:r>
          <w:r>
            <w:rPr>
              <w:rStyle w:val="PageNumber"/>
              <w:i/>
              <w:iCs/>
              <w:sz w:val="16"/>
            </w:rPr>
            <w:fldChar w:fldCharType="begin"/>
          </w:r>
          <w:r>
            <w:rPr>
              <w:rStyle w:val="PageNumber"/>
              <w:i/>
              <w:iCs/>
              <w:sz w:val="16"/>
            </w:rPr>
            <w:instrText xml:space="preserve"> PAGE </w:instrText>
          </w:r>
          <w:r>
            <w:rPr>
              <w:rStyle w:val="PageNumber"/>
              <w:i/>
              <w:iCs/>
              <w:sz w:val="16"/>
            </w:rPr>
            <w:fldChar w:fldCharType="separate"/>
          </w:r>
          <w:r>
            <w:rPr>
              <w:rStyle w:val="PageNumber"/>
              <w:i/>
              <w:iCs/>
              <w:sz w:val="16"/>
            </w:rPr>
            <w:t>2</w:t>
          </w:r>
          <w:r>
            <w:rPr>
              <w:rStyle w:val="PageNumber"/>
              <w:i/>
              <w:iCs/>
              <w:sz w:val="16"/>
            </w:rPr>
            <w:fldChar w:fldCharType="end"/>
          </w:r>
          <w:r>
            <w:rPr>
              <w:rStyle w:val="PageNumber"/>
              <w:i/>
              <w:iCs/>
              <w:sz w:val="16"/>
            </w:rPr>
            <w:t xml:space="preserve"> of </w:t>
          </w:r>
          <w:r>
            <w:rPr>
              <w:rStyle w:val="PageNumber"/>
              <w:i/>
              <w:iCs/>
              <w:sz w:val="16"/>
            </w:rPr>
            <w:fldChar w:fldCharType="begin"/>
          </w:r>
          <w:r>
            <w:rPr>
              <w:rStyle w:val="PageNumber"/>
              <w:i/>
              <w:iCs/>
              <w:sz w:val="16"/>
            </w:rPr>
            <w:instrText xml:space="preserve"> NUMPAGES </w:instrText>
          </w:r>
          <w:r>
            <w:rPr>
              <w:rStyle w:val="PageNumber"/>
              <w:i/>
              <w:iCs/>
              <w:sz w:val="16"/>
            </w:rPr>
            <w:fldChar w:fldCharType="separate"/>
          </w:r>
          <w:r>
            <w:rPr>
              <w:rStyle w:val="PageNumber"/>
              <w:i/>
              <w:iCs/>
              <w:sz w:val="16"/>
            </w:rPr>
            <w:t>2</w:t>
          </w:r>
          <w:r>
            <w:rPr>
              <w:rStyle w:val="PageNumber"/>
              <w:i/>
              <w:iCs/>
              <w:sz w:val="16"/>
            </w:rPr>
            <w:fldChar w:fldCharType="end"/>
          </w:r>
        </w:p>
      </w:tc>
    </w:tr>
  </w:tbl>
  <w:p w:rsidR="0059168D" w:rsidRDefault="00591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8D" w:rsidRDefault="001F18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bullet1"/>
      </v:shape>
    </w:pict>
  </w:numPicBullet>
  <w:numPicBullet w:numPicBulletId="1">
    <w:pict>
      <v:shape id="_x0000_i1027" type="#_x0000_t75" style="width:7.2pt;height:7.2pt" o:bullet="t">
        <v:imagedata r:id="rId2" o:title="bullet2"/>
      </v:shape>
    </w:pict>
  </w:numPicBullet>
  <w:numPicBullet w:numPicBulletId="2">
    <w:pict>
      <v:shape id="_x0000_i1028" type="#_x0000_t75" style="width:7.2pt;height:7.2pt" o:bullet="t">
        <v:imagedata r:id="rId3" o:title="bullet3"/>
      </v:shape>
    </w:pict>
  </w:numPicBullet>
  <w:abstractNum w:abstractNumId="0" w15:restartNumberingAfterBreak="0">
    <w:nsid w:val="05F23AED"/>
    <w:multiLevelType w:val="hybridMultilevel"/>
    <w:tmpl w:val="8A16E35E"/>
    <w:lvl w:ilvl="0" w:tplc="45286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83666"/>
    <w:multiLevelType w:val="multilevel"/>
    <w:tmpl w:val="3572C9BA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B077926"/>
    <w:multiLevelType w:val="multilevel"/>
    <w:tmpl w:val="12BA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2F1205"/>
    <w:multiLevelType w:val="multilevel"/>
    <w:tmpl w:val="3572C9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 w15:restartNumberingAfterBreak="0">
    <w:nsid w:val="369B0F15"/>
    <w:multiLevelType w:val="multilevel"/>
    <w:tmpl w:val="3572C9BA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38A42BA1"/>
    <w:multiLevelType w:val="hybridMultilevel"/>
    <w:tmpl w:val="F46C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239F"/>
    <w:multiLevelType w:val="multilevel"/>
    <w:tmpl w:val="6A584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96D5170"/>
    <w:multiLevelType w:val="hybridMultilevel"/>
    <w:tmpl w:val="D4BA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4CF9"/>
    <w:multiLevelType w:val="hybridMultilevel"/>
    <w:tmpl w:val="7F4AA00C"/>
    <w:lvl w:ilvl="0" w:tplc="D692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1E"/>
    <w:rsid w:val="0000140B"/>
    <w:rsid w:val="000048EB"/>
    <w:rsid w:val="00007160"/>
    <w:rsid w:val="000075CB"/>
    <w:rsid w:val="000104C7"/>
    <w:rsid w:val="00011B13"/>
    <w:rsid w:val="00013BBF"/>
    <w:rsid w:val="00015755"/>
    <w:rsid w:val="00020211"/>
    <w:rsid w:val="00022D76"/>
    <w:rsid w:val="00022D9E"/>
    <w:rsid w:val="000318A0"/>
    <w:rsid w:val="00036E92"/>
    <w:rsid w:val="000432F2"/>
    <w:rsid w:val="00046012"/>
    <w:rsid w:val="00047133"/>
    <w:rsid w:val="000520AF"/>
    <w:rsid w:val="000537EB"/>
    <w:rsid w:val="00054595"/>
    <w:rsid w:val="00056F5D"/>
    <w:rsid w:val="00057441"/>
    <w:rsid w:val="00060D31"/>
    <w:rsid w:val="00061406"/>
    <w:rsid w:val="00064448"/>
    <w:rsid w:val="0006486B"/>
    <w:rsid w:val="0006498A"/>
    <w:rsid w:val="00072F14"/>
    <w:rsid w:val="00077EBA"/>
    <w:rsid w:val="00077ED3"/>
    <w:rsid w:val="00096A65"/>
    <w:rsid w:val="000A11A1"/>
    <w:rsid w:val="000A2EC3"/>
    <w:rsid w:val="000A66B4"/>
    <w:rsid w:val="000A7BF8"/>
    <w:rsid w:val="000B3C95"/>
    <w:rsid w:val="000B6848"/>
    <w:rsid w:val="000C1A6D"/>
    <w:rsid w:val="000C3E10"/>
    <w:rsid w:val="000C4B43"/>
    <w:rsid w:val="000C708D"/>
    <w:rsid w:val="000D3896"/>
    <w:rsid w:val="000D464F"/>
    <w:rsid w:val="000D4A75"/>
    <w:rsid w:val="000D6747"/>
    <w:rsid w:val="000E1EB3"/>
    <w:rsid w:val="000E317B"/>
    <w:rsid w:val="000E582A"/>
    <w:rsid w:val="000F1C8C"/>
    <w:rsid w:val="000F20A8"/>
    <w:rsid w:val="000F2A32"/>
    <w:rsid w:val="001019A4"/>
    <w:rsid w:val="001066A8"/>
    <w:rsid w:val="001160F1"/>
    <w:rsid w:val="00120A5A"/>
    <w:rsid w:val="00121CDE"/>
    <w:rsid w:val="00122BB1"/>
    <w:rsid w:val="00125398"/>
    <w:rsid w:val="001278AB"/>
    <w:rsid w:val="0013144D"/>
    <w:rsid w:val="001344F4"/>
    <w:rsid w:val="00135DA4"/>
    <w:rsid w:val="00140299"/>
    <w:rsid w:val="00140689"/>
    <w:rsid w:val="00141245"/>
    <w:rsid w:val="00147A6B"/>
    <w:rsid w:val="0015083B"/>
    <w:rsid w:val="00150BB0"/>
    <w:rsid w:val="001565BF"/>
    <w:rsid w:val="001572B8"/>
    <w:rsid w:val="00162875"/>
    <w:rsid w:val="00162931"/>
    <w:rsid w:val="00162970"/>
    <w:rsid w:val="00162DB4"/>
    <w:rsid w:val="001657AF"/>
    <w:rsid w:val="00165C82"/>
    <w:rsid w:val="001667BE"/>
    <w:rsid w:val="00167DE9"/>
    <w:rsid w:val="00171C7F"/>
    <w:rsid w:val="001724E3"/>
    <w:rsid w:val="00172528"/>
    <w:rsid w:val="00172AE9"/>
    <w:rsid w:val="00173A25"/>
    <w:rsid w:val="001740A0"/>
    <w:rsid w:val="0018038E"/>
    <w:rsid w:val="00180B78"/>
    <w:rsid w:val="00181DC7"/>
    <w:rsid w:val="00181E9F"/>
    <w:rsid w:val="00182F4E"/>
    <w:rsid w:val="0018757F"/>
    <w:rsid w:val="0018786A"/>
    <w:rsid w:val="00187B3F"/>
    <w:rsid w:val="00192D98"/>
    <w:rsid w:val="0019701A"/>
    <w:rsid w:val="0019718B"/>
    <w:rsid w:val="001A18C0"/>
    <w:rsid w:val="001A3195"/>
    <w:rsid w:val="001A4093"/>
    <w:rsid w:val="001A6772"/>
    <w:rsid w:val="001A6F78"/>
    <w:rsid w:val="001B0742"/>
    <w:rsid w:val="001B14C7"/>
    <w:rsid w:val="001B2C40"/>
    <w:rsid w:val="001B5F2F"/>
    <w:rsid w:val="001B7A49"/>
    <w:rsid w:val="001C2C93"/>
    <w:rsid w:val="001C2EBF"/>
    <w:rsid w:val="001C71CA"/>
    <w:rsid w:val="001D12AD"/>
    <w:rsid w:val="001D1FAE"/>
    <w:rsid w:val="001D4031"/>
    <w:rsid w:val="001D46D0"/>
    <w:rsid w:val="001D646D"/>
    <w:rsid w:val="001D6D4D"/>
    <w:rsid w:val="001D7ABB"/>
    <w:rsid w:val="001D7E42"/>
    <w:rsid w:val="001E02B9"/>
    <w:rsid w:val="001E1AFC"/>
    <w:rsid w:val="001E44F4"/>
    <w:rsid w:val="001E545D"/>
    <w:rsid w:val="001E7E0D"/>
    <w:rsid w:val="001F00A2"/>
    <w:rsid w:val="001F01A6"/>
    <w:rsid w:val="001F0663"/>
    <w:rsid w:val="001F18E5"/>
    <w:rsid w:val="00201780"/>
    <w:rsid w:val="00202EB8"/>
    <w:rsid w:val="00206428"/>
    <w:rsid w:val="00207940"/>
    <w:rsid w:val="00211448"/>
    <w:rsid w:val="00215211"/>
    <w:rsid w:val="00217017"/>
    <w:rsid w:val="00220186"/>
    <w:rsid w:val="00220526"/>
    <w:rsid w:val="00240E48"/>
    <w:rsid w:val="00242C72"/>
    <w:rsid w:val="0024327B"/>
    <w:rsid w:val="0024477B"/>
    <w:rsid w:val="00245647"/>
    <w:rsid w:val="00247908"/>
    <w:rsid w:val="00250A7F"/>
    <w:rsid w:val="00252150"/>
    <w:rsid w:val="00256B9B"/>
    <w:rsid w:val="0027035D"/>
    <w:rsid w:val="00271648"/>
    <w:rsid w:val="00273102"/>
    <w:rsid w:val="00274B45"/>
    <w:rsid w:val="00275051"/>
    <w:rsid w:val="0027734E"/>
    <w:rsid w:val="00282E51"/>
    <w:rsid w:val="00283515"/>
    <w:rsid w:val="002836C3"/>
    <w:rsid w:val="00284CF7"/>
    <w:rsid w:val="002863A1"/>
    <w:rsid w:val="002908BB"/>
    <w:rsid w:val="0029172C"/>
    <w:rsid w:val="002925DE"/>
    <w:rsid w:val="00294C58"/>
    <w:rsid w:val="002A14F1"/>
    <w:rsid w:val="002A20CC"/>
    <w:rsid w:val="002A2567"/>
    <w:rsid w:val="002A33DD"/>
    <w:rsid w:val="002A5CED"/>
    <w:rsid w:val="002B0773"/>
    <w:rsid w:val="002B35A3"/>
    <w:rsid w:val="002B4025"/>
    <w:rsid w:val="002B6189"/>
    <w:rsid w:val="002B7FD3"/>
    <w:rsid w:val="002C0FA5"/>
    <w:rsid w:val="002C105B"/>
    <w:rsid w:val="002C1CF6"/>
    <w:rsid w:val="002C3D95"/>
    <w:rsid w:val="002C535D"/>
    <w:rsid w:val="002C75FF"/>
    <w:rsid w:val="002D0EE5"/>
    <w:rsid w:val="002D10DC"/>
    <w:rsid w:val="002D161A"/>
    <w:rsid w:val="002D4572"/>
    <w:rsid w:val="002D5A74"/>
    <w:rsid w:val="002E22DE"/>
    <w:rsid w:val="002E2412"/>
    <w:rsid w:val="002E2670"/>
    <w:rsid w:val="002F092B"/>
    <w:rsid w:val="002F1E2F"/>
    <w:rsid w:val="002F36DE"/>
    <w:rsid w:val="002F3A1D"/>
    <w:rsid w:val="002F6233"/>
    <w:rsid w:val="002F7861"/>
    <w:rsid w:val="00300503"/>
    <w:rsid w:val="003020BA"/>
    <w:rsid w:val="00304673"/>
    <w:rsid w:val="00305A4A"/>
    <w:rsid w:val="00305A8C"/>
    <w:rsid w:val="00305C6A"/>
    <w:rsid w:val="00307737"/>
    <w:rsid w:val="00307B60"/>
    <w:rsid w:val="003112EF"/>
    <w:rsid w:val="003129A4"/>
    <w:rsid w:val="0032509E"/>
    <w:rsid w:val="00330825"/>
    <w:rsid w:val="00331CC3"/>
    <w:rsid w:val="0033629C"/>
    <w:rsid w:val="003400DF"/>
    <w:rsid w:val="00344E48"/>
    <w:rsid w:val="00346A47"/>
    <w:rsid w:val="003475BD"/>
    <w:rsid w:val="00347A0D"/>
    <w:rsid w:val="0035486E"/>
    <w:rsid w:val="0035632B"/>
    <w:rsid w:val="00360719"/>
    <w:rsid w:val="00361B9E"/>
    <w:rsid w:val="00361BBB"/>
    <w:rsid w:val="00365ECC"/>
    <w:rsid w:val="00370B74"/>
    <w:rsid w:val="003770AA"/>
    <w:rsid w:val="00380D7A"/>
    <w:rsid w:val="00386E18"/>
    <w:rsid w:val="00387ED2"/>
    <w:rsid w:val="00392056"/>
    <w:rsid w:val="00392848"/>
    <w:rsid w:val="00392D26"/>
    <w:rsid w:val="003941CA"/>
    <w:rsid w:val="00395DEB"/>
    <w:rsid w:val="00397F78"/>
    <w:rsid w:val="003A0F50"/>
    <w:rsid w:val="003A2009"/>
    <w:rsid w:val="003A2BE5"/>
    <w:rsid w:val="003B1B4C"/>
    <w:rsid w:val="003B24BF"/>
    <w:rsid w:val="003C006C"/>
    <w:rsid w:val="003C1EF1"/>
    <w:rsid w:val="003C3345"/>
    <w:rsid w:val="003C5331"/>
    <w:rsid w:val="003D0C1C"/>
    <w:rsid w:val="003D1BD8"/>
    <w:rsid w:val="003D251C"/>
    <w:rsid w:val="003D39F4"/>
    <w:rsid w:val="003D61C1"/>
    <w:rsid w:val="003E20FF"/>
    <w:rsid w:val="003E3BCB"/>
    <w:rsid w:val="003E68D1"/>
    <w:rsid w:val="003E6F9A"/>
    <w:rsid w:val="003F205F"/>
    <w:rsid w:val="003F27A7"/>
    <w:rsid w:val="003F615B"/>
    <w:rsid w:val="003F6BBE"/>
    <w:rsid w:val="0040305C"/>
    <w:rsid w:val="004036D8"/>
    <w:rsid w:val="00403811"/>
    <w:rsid w:val="0040590F"/>
    <w:rsid w:val="00407434"/>
    <w:rsid w:val="004100F1"/>
    <w:rsid w:val="004101E6"/>
    <w:rsid w:val="00410539"/>
    <w:rsid w:val="00410E7A"/>
    <w:rsid w:val="0041268A"/>
    <w:rsid w:val="00412A12"/>
    <w:rsid w:val="0041520D"/>
    <w:rsid w:val="00420A4E"/>
    <w:rsid w:val="00423068"/>
    <w:rsid w:val="00423F4E"/>
    <w:rsid w:val="00424D47"/>
    <w:rsid w:val="00426A12"/>
    <w:rsid w:val="00433B40"/>
    <w:rsid w:val="00434062"/>
    <w:rsid w:val="00442382"/>
    <w:rsid w:val="00442508"/>
    <w:rsid w:val="00447977"/>
    <w:rsid w:val="00450808"/>
    <w:rsid w:val="00451492"/>
    <w:rsid w:val="00451568"/>
    <w:rsid w:val="0045193D"/>
    <w:rsid w:val="00452963"/>
    <w:rsid w:val="0046143F"/>
    <w:rsid w:val="004614A0"/>
    <w:rsid w:val="00463337"/>
    <w:rsid w:val="00465215"/>
    <w:rsid w:val="00466518"/>
    <w:rsid w:val="00470AD4"/>
    <w:rsid w:val="00471DAF"/>
    <w:rsid w:val="00472ECE"/>
    <w:rsid w:val="00473EC1"/>
    <w:rsid w:val="0047671B"/>
    <w:rsid w:val="00477733"/>
    <w:rsid w:val="00482A81"/>
    <w:rsid w:val="00485F44"/>
    <w:rsid w:val="00491C0E"/>
    <w:rsid w:val="004949A8"/>
    <w:rsid w:val="00494AAD"/>
    <w:rsid w:val="00495339"/>
    <w:rsid w:val="004966ED"/>
    <w:rsid w:val="00496DA5"/>
    <w:rsid w:val="00497184"/>
    <w:rsid w:val="00497832"/>
    <w:rsid w:val="004A19E1"/>
    <w:rsid w:val="004A1EFF"/>
    <w:rsid w:val="004A3DA7"/>
    <w:rsid w:val="004A4F4E"/>
    <w:rsid w:val="004A5ED7"/>
    <w:rsid w:val="004B02EC"/>
    <w:rsid w:val="004B14D8"/>
    <w:rsid w:val="004B1B05"/>
    <w:rsid w:val="004B2302"/>
    <w:rsid w:val="004B3546"/>
    <w:rsid w:val="004B408A"/>
    <w:rsid w:val="004B499F"/>
    <w:rsid w:val="004B50A3"/>
    <w:rsid w:val="004C1462"/>
    <w:rsid w:val="004C18CC"/>
    <w:rsid w:val="004C6521"/>
    <w:rsid w:val="004C78F0"/>
    <w:rsid w:val="004D09AB"/>
    <w:rsid w:val="004D27EF"/>
    <w:rsid w:val="004D394F"/>
    <w:rsid w:val="004D4C61"/>
    <w:rsid w:val="004D6809"/>
    <w:rsid w:val="004E6B6F"/>
    <w:rsid w:val="004E7376"/>
    <w:rsid w:val="004E749C"/>
    <w:rsid w:val="004E7B9B"/>
    <w:rsid w:val="004F1846"/>
    <w:rsid w:val="004F207F"/>
    <w:rsid w:val="004F6989"/>
    <w:rsid w:val="004F76A0"/>
    <w:rsid w:val="00501EB4"/>
    <w:rsid w:val="00504148"/>
    <w:rsid w:val="00507439"/>
    <w:rsid w:val="00511E43"/>
    <w:rsid w:val="00520613"/>
    <w:rsid w:val="00526D07"/>
    <w:rsid w:val="00527DC1"/>
    <w:rsid w:val="00527F55"/>
    <w:rsid w:val="00530F42"/>
    <w:rsid w:val="00531251"/>
    <w:rsid w:val="00531F73"/>
    <w:rsid w:val="00532B28"/>
    <w:rsid w:val="005350D2"/>
    <w:rsid w:val="00542E67"/>
    <w:rsid w:val="005459C4"/>
    <w:rsid w:val="00551EF8"/>
    <w:rsid w:val="005528B9"/>
    <w:rsid w:val="005656CE"/>
    <w:rsid w:val="00566530"/>
    <w:rsid w:val="00567D56"/>
    <w:rsid w:val="00570474"/>
    <w:rsid w:val="00570C9E"/>
    <w:rsid w:val="00571DFB"/>
    <w:rsid w:val="0057528F"/>
    <w:rsid w:val="00575C29"/>
    <w:rsid w:val="00577A1B"/>
    <w:rsid w:val="00582C77"/>
    <w:rsid w:val="005851ED"/>
    <w:rsid w:val="00587621"/>
    <w:rsid w:val="00587882"/>
    <w:rsid w:val="0059127C"/>
    <w:rsid w:val="0059168D"/>
    <w:rsid w:val="005916BA"/>
    <w:rsid w:val="005938A1"/>
    <w:rsid w:val="00594333"/>
    <w:rsid w:val="005A045F"/>
    <w:rsid w:val="005A06CC"/>
    <w:rsid w:val="005B0274"/>
    <w:rsid w:val="005B1AE1"/>
    <w:rsid w:val="005B1C19"/>
    <w:rsid w:val="005B2028"/>
    <w:rsid w:val="005B2417"/>
    <w:rsid w:val="005B5DD6"/>
    <w:rsid w:val="005B6326"/>
    <w:rsid w:val="005B699A"/>
    <w:rsid w:val="005B7C62"/>
    <w:rsid w:val="005E2118"/>
    <w:rsid w:val="005E5FBA"/>
    <w:rsid w:val="005F0FA0"/>
    <w:rsid w:val="005F2034"/>
    <w:rsid w:val="00601D8D"/>
    <w:rsid w:val="006037A1"/>
    <w:rsid w:val="00604EE6"/>
    <w:rsid w:val="00610146"/>
    <w:rsid w:val="006133C1"/>
    <w:rsid w:val="00615F3A"/>
    <w:rsid w:val="00622DCC"/>
    <w:rsid w:val="00624E92"/>
    <w:rsid w:val="0062735C"/>
    <w:rsid w:val="00632041"/>
    <w:rsid w:val="00632E4B"/>
    <w:rsid w:val="00643640"/>
    <w:rsid w:val="00644275"/>
    <w:rsid w:val="00644F6D"/>
    <w:rsid w:val="00645182"/>
    <w:rsid w:val="00645A19"/>
    <w:rsid w:val="00646E9A"/>
    <w:rsid w:val="00650B98"/>
    <w:rsid w:val="00653E2F"/>
    <w:rsid w:val="00654EC8"/>
    <w:rsid w:val="00655026"/>
    <w:rsid w:val="0065553D"/>
    <w:rsid w:val="006565C3"/>
    <w:rsid w:val="00656951"/>
    <w:rsid w:val="00656F60"/>
    <w:rsid w:val="006572BF"/>
    <w:rsid w:val="006606F1"/>
    <w:rsid w:val="00660C8D"/>
    <w:rsid w:val="00661A9C"/>
    <w:rsid w:val="00671022"/>
    <w:rsid w:val="0067118D"/>
    <w:rsid w:val="00672F83"/>
    <w:rsid w:val="006744AC"/>
    <w:rsid w:val="00676716"/>
    <w:rsid w:val="00677387"/>
    <w:rsid w:val="00681486"/>
    <w:rsid w:val="006828D1"/>
    <w:rsid w:val="00683D9A"/>
    <w:rsid w:val="00685C14"/>
    <w:rsid w:val="0069316C"/>
    <w:rsid w:val="006943D6"/>
    <w:rsid w:val="00697E5D"/>
    <w:rsid w:val="006A7F5C"/>
    <w:rsid w:val="006B6051"/>
    <w:rsid w:val="006C0BCD"/>
    <w:rsid w:val="006C23AF"/>
    <w:rsid w:val="006C3409"/>
    <w:rsid w:val="006C7044"/>
    <w:rsid w:val="006D211F"/>
    <w:rsid w:val="006D31AF"/>
    <w:rsid w:val="006D547D"/>
    <w:rsid w:val="006D684B"/>
    <w:rsid w:val="006D73B1"/>
    <w:rsid w:val="006D75B9"/>
    <w:rsid w:val="006E0F48"/>
    <w:rsid w:val="006E1280"/>
    <w:rsid w:val="006E5A15"/>
    <w:rsid w:val="006F32C2"/>
    <w:rsid w:val="006F61CF"/>
    <w:rsid w:val="006F7701"/>
    <w:rsid w:val="00701831"/>
    <w:rsid w:val="00705B28"/>
    <w:rsid w:val="00706AF6"/>
    <w:rsid w:val="00706B33"/>
    <w:rsid w:val="00707A96"/>
    <w:rsid w:val="00710138"/>
    <w:rsid w:val="00713F37"/>
    <w:rsid w:val="0071433C"/>
    <w:rsid w:val="007174D8"/>
    <w:rsid w:val="00723BB3"/>
    <w:rsid w:val="00724034"/>
    <w:rsid w:val="007261D5"/>
    <w:rsid w:val="00731CFA"/>
    <w:rsid w:val="00731F79"/>
    <w:rsid w:val="00732699"/>
    <w:rsid w:val="0073321F"/>
    <w:rsid w:val="0074003A"/>
    <w:rsid w:val="00740EF3"/>
    <w:rsid w:val="00742DEE"/>
    <w:rsid w:val="00743AAC"/>
    <w:rsid w:val="0074478C"/>
    <w:rsid w:val="00746CFF"/>
    <w:rsid w:val="00747D1D"/>
    <w:rsid w:val="007556FD"/>
    <w:rsid w:val="00764AF3"/>
    <w:rsid w:val="007703DA"/>
    <w:rsid w:val="00770B5A"/>
    <w:rsid w:val="00771066"/>
    <w:rsid w:val="007721A7"/>
    <w:rsid w:val="00772240"/>
    <w:rsid w:val="00774786"/>
    <w:rsid w:val="007747D2"/>
    <w:rsid w:val="007758AF"/>
    <w:rsid w:val="007774C5"/>
    <w:rsid w:val="00781FF2"/>
    <w:rsid w:val="00782431"/>
    <w:rsid w:val="007826FC"/>
    <w:rsid w:val="00784C49"/>
    <w:rsid w:val="007862BA"/>
    <w:rsid w:val="007A38BF"/>
    <w:rsid w:val="007A3BDB"/>
    <w:rsid w:val="007A5AAE"/>
    <w:rsid w:val="007A70FB"/>
    <w:rsid w:val="007B078A"/>
    <w:rsid w:val="007B1BFD"/>
    <w:rsid w:val="007B43BD"/>
    <w:rsid w:val="007B4C95"/>
    <w:rsid w:val="007B5B75"/>
    <w:rsid w:val="007C106E"/>
    <w:rsid w:val="007C25AD"/>
    <w:rsid w:val="007C3F33"/>
    <w:rsid w:val="007C610A"/>
    <w:rsid w:val="007D2AD8"/>
    <w:rsid w:val="007D5C8A"/>
    <w:rsid w:val="007D5D0D"/>
    <w:rsid w:val="007E0133"/>
    <w:rsid w:val="007E2490"/>
    <w:rsid w:val="007E29FE"/>
    <w:rsid w:val="007E3A4E"/>
    <w:rsid w:val="007E4D47"/>
    <w:rsid w:val="007E6A9C"/>
    <w:rsid w:val="007E6DBF"/>
    <w:rsid w:val="007E72CA"/>
    <w:rsid w:val="007F0947"/>
    <w:rsid w:val="007F1432"/>
    <w:rsid w:val="007F5AF6"/>
    <w:rsid w:val="00802AEA"/>
    <w:rsid w:val="008035EF"/>
    <w:rsid w:val="008059A6"/>
    <w:rsid w:val="00807844"/>
    <w:rsid w:val="00807B99"/>
    <w:rsid w:val="0081025D"/>
    <w:rsid w:val="00811BC8"/>
    <w:rsid w:val="00822AB0"/>
    <w:rsid w:val="00826FD3"/>
    <w:rsid w:val="0082777D"/>
    <w:rsid w:val="00833F46"/>
    <w:rsid w:val="00835299"/>
    <w:rsid w:val="008421B9"/>
    <w:rsid w:val="008421DA"/>
    <w:rsid w:val="008458AB"/>
    <w:rsid w:val="00847728"/>
    <w:rsid w:val="00847C5A"/>
    <w:rsid w:val="00851669"/>
    <w:rsid w:val="00853342"/>
    <w:rsid w:val="008535A1"/>
    <w:rsid w:val="00853632"/>
    <w:rsid w:val="00855783"/>
    <w:rsid w:val="00857A14"/>
    <w:rsid w:val="00857B3B"/>
    <w:rsid w:val="00857C77"/>
    <w:rsid w:val="00861927"/>
    <w:rsid w:val="00864CA7"/>
    <w:rsid w:val="00871326"/>
    <w:rsid w:val="00875209"/>
    <w:rsid w:val="00876051"/>
    <w:rsid w:val="00880310"/>
    <w:rsid w:val="00881E12"/>
    <w:rsid w:val="008917E2"/>
    <w:rsid w:val="00891D24"/>
    <w:rsid w:val="00892E38"/>
    <w:rsid w:val="008943AF"/>
    <w:rsid w:val="008956D2"/>
    <w:rsid w:val="00897AD1"/>
    <w:rsid w:val="008A180B"/>
    <w:rsid w:val="008A2F4E"/>
    <w:rsid w:val="008A3495"/>
    <w:rsid w:val="008A487F"/>
    <w:rsid w:val="008A5CA5"/>
    <w:rsid w:val="008A6907"/>
    <w:rsid w:val="008A7659"/>
    <w:rsid w:val="008B0A78"/>
    <w:rsid w:val="008B4619"/>
    <w:rsid w:val="008C0692"/>
    <w:rsid w:val="008C1133"/>
    <w:rsid w:val="008C4043"/>
    <w:rsid w:val="008C4BFB"/>
    <w:rsid w:val="008C650A"/>
    <w:rsid w:val="008C7CE7"/>
    <w:rsid w:val="008D106F"/>
    <w:rsid w:val="008D46F8"/>
    <w:rsid w:val="008D47DB"/>
    <w:rsid w:val="008D577D"/>
    <w:rsid w:val="008E10AE"/>
    <w:rsid w:val="008F0D9A"/>
    <w:rsid w:val="008F1D76"/>
    <w:rsid w:val="008F28AC"/>
    <w:rsid w:val="008F4205"/>
    <w:rsid w:val="008F4DF5"/>
    <w:rsid w:val="008F66AF"/>
    <w:rsid w:val="008F7460"/>
    <w:rsid w:val="00912225"/>
    <w:rsid w:val="009126F3"/>
    <w:rsid w:val="00920A2D"/>
    <w:rsid w:val="00921287"/>
    <w:rsid w:val="00922CF1"/>
    <w:rsid w:val="00924D95"/>
    <w:rsid w:val="00926F82"/>
    <w:rsid w:val="009319A4"/>
    <w:rsid w:val="00932EEF"/>
    <w:rsid w:val="00935AA2"/>
    <w:rsid w:val="00936DF8"/>
    <w:rsid w:val="00943D4F"/>
    <w:rsid w:val="00954BDB"/>
    <w:rsid w:val="00957653"/>
    <w:rsid w:val="00960123"/>
    <w:rsid w:val="00962DBC"/>
    <w:rsid w:val="00962DBE"/>
    <w:rsid w:val="00963074"/>
    <w:rsid w:val="00963182"/>
    <w:rsid w:val="00964CAE"/>
    <w:rsid w:val="009654E3"/>
    <w:rsid w:val="00970BFE"/>
    <w:rsid w:val="00972516"/>
    <w:rsid w:val="0097289B"/>
    <w:rsid w:val="00976498"/>
    <w:rsid w:val="009771BA"/>
    <w:rsid w:val="0098098D"/>
    <w:rsid w:val="00980C6A"/>
    <w:rsid w:val="0098607E"/>
    <w:rsid w:val="0098655C"/>
    <w:rsid w:val="00996777"/>
    <w:rsid w:val="009A2997"/>
    <w:rsid w:val="009A4A26"/>
    <w:rsid w:val="009B1F61"/>
    <w:rsid w:val="009B214B"/>
    <w:rsid w:val="009B3755"/>
    <w:rsid w:val="009B56AA"/>
    <w:rsid w:val="009B7744"/>
    <w:rsid w:val="009C05E0"/>
    <w:rsid w:val="009C1436"/>
    <w:rsid w:val="009C388C"/>
    <w:rsid w:val="009C442B"/>
    <w:rsid w:val="009C57BC"/>
    <w:rsid w:val="009C64C0"/>
    <w:rsid w:val="009D05BC"/>
    <w:rsid w:val="009D10B1"/>
    <w:rsid w:val="009D14EC"/>
    <w:rsid w:val="009D22FA"/>
    <w:rsid w:val="009D359E"/>
    <w:rsid w:val="009D3EF2"/>
    <w:rsid w:val="009D5A9D"/>
    <w:rsid w:val="009D5F29"/>
    <w:rsid w:val="009D625E"/>
    <w:rsid w:val="009E0B3E"/>
    <w:rsid w:val="009E2AFA"/>
    <w:rsid w:val="009E58A0"/>
    <w:rsid w:val="009F2F0D"/>
    <w:rsid w:val="009F483A"/>
    <w:rsid w:val="009F4A35"/>
    <w:rsid w:val="009F7316"/>
    <w:rsid w:val="009F781B"/>
    <w:rsid w:val="00A0141F"/>
    <w:rsid w:val="00A0310C"/>
    <w:rsid w:val="00A058EA"/>
    <w:rsid w:val="00A05E3A"/>
    <w:rsid w:val="00A1121C"/>
    <w:rsid w:val="00A118F5"/>
    <w:rsid w:val="00A152DE"/>
    <w:rsid w:val="00A1569A"/>
    <w:rsid w:val="00A15972"/>
    <w:rsid w:val="00A2201B"/>
    <w:rsid w:val="00A22E76"/>
    <w:rsid w:val="00A325DD"/>
    <w:rsid w:val="00A3517C"/>
    <w:rsid w:val="00A36491"/>
    <w:rsid w:val="00A36953"/>
    <w:rsid w:val="00A41CCF"/>
    <w:rsid w:val="00A426B5"/>
    <w:rsid w:val="00A433B6"/>
    <w:rsid w:val="00A444AA"/>
    <w:rsid w:val="00A44C78"/>
    <w:rsid w:val="00A4672E"/>
    <w:rsid w:val="00A47826"/>
    <w:rsid w:val="00A53EBE"/>
    <w:rsid w:val="00A54055"/>
    <w:rsid w:val="00A550AF"/>
    <w:rsid w:val="00A568C0"/>
    <w:rsid w:val="00A717C2"/>
    <w:rsid w:val="00A73BE6"/>
    <w:rsid w:val="00A81F99"/>
    <w:rsid w:val="00A8310E"/>
    <w:rsid w:val="00A83FC4"/>
    <w:rsid w:val="00A858CD"/>
    <w:rsid w:val="00A91950"/>
    <w:rsid w:val="00A92CE5"/>
    <w:rsid w:val="00A942E5"/>
    <w:rsid w:val="00A94B58"/>
    <w:rsid w:val="00AA4743"/>
    <w:rsid w:val="00AA5F15"/>
    <w:rsid w:val="00AB0173"/>
    <w:rsid w:val="00AB02B3"/>
    <w:rsid w:val="00AB07CF"/>
    <w:rsid w:val="00AB1625"/>
    <w:rsid w:val="00AB17F5"/>
    <w:rsid w:val="00AB3807"/>
    <w:rsid w:val="00AB3DF7"/>
    <w:rsid w:val="00AB3E85"/>
    <w:rsid w:val="00AB6256"/>
    <w:rsid w:val="00AB6C1C"/>
    <w:rsid w:val="00AC54A8"/>
    <w:rsid w:val="00AD0F69"/>
    <w:rsid w:val="00AD2720"/>
    <w:rsid w:val="00AD29CC"/>
    <w:rsid w:val="00AD2E43"/>
    <w:rsid w:val="00AD38C0"/>
    <w:rsid w:val="00AD441A"/>
    <w:rsid w:val="00AD50EE"/>
    <w:rsid w:val="00AD6DB8"/>
    <w:rsid w:val="00AE27B7"/>
    <w:rsid w:val="00AE43DC"/>
    <w:rsid w:val="00AE52CF"/>
    <w:rsid w:val="00AE59DF"/>
    <w:rsid w:val="00AE60BE"/>
    <w:rsid w:val="00AE62F6"/>
    <w:rsid w:val="00AE71C4"/>
    <w:rsid w:val="00AF2D57"/>
    <w:rsid w:val="00AF388B"/>
    <w:rsid w:val="00AF3E79"/>
    <w:rsid w:val="00B002E1"/>
    <w:rsid w:val="00B01B44"/>
    <w:rsid w:val="00B0291F"/>
    <w:rsid w:val="00B0392C"/>
    <w:rsid w:val="00B03C67"/>
    <w:rsid w:val="00B0400C"/>
    <w:rsid w:val="00B12870"/>
    <w:rsid w:val="00B13E2D"/>
    <w:rsid w:val="00B1528F"/>
    <w:rsid w:val="00B157A9"/>
    <w:rsid w:val="00B17628"/>
    <w:rsid w:val="00B20400"/>
    <w:rsid w:val="00B21F70"/>
    <w:rsid w:val="00B24A5A"/>
    <w:rsid w:val="00B25A65"/>
    <w:rsid w:val="00B260E0"/>
    <w:rsid w:val="00B31A7F"/>
    <w:rsid w:val="00B33660"/>
    <w:rsid w:val="00B3463C"/>
    <w:rsid w:val="00B352E5"/>
    <w:rsid w:val="00B43B0E"/>
    <w:rsid w:val="00B508F2"/>
    <w:rsid w:val="00B51414"/>
    <w:rsid w:val="00B540F6"/>
    <w:rsid w:val="00B602F0"/>
    <w:rsid w:val="00B60D73"/>
    <w:rsid w:val="00B61A29"/>
    <w:rsid w:val="00B6281B"/>
    <w:rsid w:val="00B66D1A"/>
    <w:rsid w:val="00B71ED3"/>
    <w:rsid w:val="00B7213B"/>
    <w:rsid w:val="00B7627A"/>
    <w:rsid w:val="00B7634C"/>
    <w:rsid w:val="00B77193"/>
    <w:rsid w:val="00B8076D"/>
    <w:rsid w:val="00B80A3E"/>
    <w:rsid w:val="00B837AA"/>
    <w:rsid w:val="00B86655"/>
    <w:rsid w:val="00B86803"/>
    <w:rsid w:val="00B86FF4"/>
    <w:rsid w:val="00B9083F"/>
    <w:rsid w:val="00B909DB"/>
    <w:rsid w:val="00B90B75"/>
    <w:rsid w:val="00BA059E"/>
    <w:rsid w:val="00BB1FC1"/>
    <w:rsid w:val="00BB2C09"/>
    <w:rsid w:val="00BB4FF8"/>
    <w:rsid w:val="00BB6501"/>
    <w:rsid w:val="00BB6A71"/>
    <w:rsid w:val="00BC1B13"/>
    <w:rsid w:val="00BC54FD"/>
    <w:rsid w:val="00BC5DA5"/>
    <w:rsid w:val="00BC7584"/>
    <w:rsid w:val="00BD1C40"/>
    <w:rsid w:val="00BD4159"/>
    <w:rsid w:val="00BE17B8"/>
    <w:rsid w:val="00BE6FCB"/>
    <w:rsid w:val="00BE7B7C"/>
    <w:rsid w:val="00BF1C48"/>
    <w:rsid w:val="00BF1F11"/>
    <w:rsid w:val="00BF43B7"/>
    <w:rsid w:val="00BF5C40"/>
    <w:rsid w:val="00BF68CF"/>
    <w:rsid w:val="00C036C5"/>
    <w:rsid w:val="00C050D0"/>
    <w:rsid w:val="00C128CC"/>
    <w:rsid w:val="00C12FD0"/>
    <w:rsid w:val="00C16E94"/>
    <w:rsid w:val="00C17AAF"/>
    <w:rsid w:val="00C23724"/>
    <w:rsid w:val="00C31AB4"/>
    <w:rsid w:val="00C325C9"/>
    <w:rsid w:val="00C3362B"/>
    <w:rsid w:val="00C3450C"/>
    <w:rsid w:val="00C35461"/>
    <w:rsid w:val="00C36AC0"/>
    <w:rsid w:val="00C40D71"/>
    <w:rsid w:val="00C413EC"/>
    <w:rsid w:val="00C5060D"/>
    <w:rsid w:val="00C5683E"/>
    <w:rsid w:val="00C56CED"/>
    <w:rsid w:val="00C579D4"/>
    <w:rsid w:val="00C60390"/>
    <w:rsid w:val="00C61D44"/>
    <w:rsid w:val="00C62E5D"/>
    <w:rsid w:val="00C652C4"/>
    <w:rsid w:val="00C65519"/>
    <w:rsid w:val="00C67416"/>
    <w:rsid w:val="00C7556C"/>
    <w:rsid w:val="00C75C0D"/>
    <w:rsid w:val="00C76A7F"/>
    <w:rsid w:val="00C77C0C"/>
    <w:rsid w:val="00C818D1"/>
    <w:rsid w:val="00C911CC"/>
    <w:rsid w:val="00C924DD"/>
    <w:rsid w:val="00C92D59"/>
    <w:rsid w:val="00C93173"/>
    <w:rsid w:val="00C955B8"/>
    <w:rsid w:val="00CA1CEB"/>
    <w:rsid w:val="00CA26EC"/>
    <w:rsid w:val="00CA75D4"/>
    <w:rsid w:val="00CA77BD"/>
    <w:rsid w:val="00CB077B"/>
    <w:rsid w:val="00CB3D6D"/>
    <w:rsid w:val="00CB564B"/>
    <w:rsid w:val="00CB5E80"/>
    <w:rsid w:val="00CB69BA"/>
    <w:rsid w:val="00CB77A1"/>
    <w:rsid w:val="00CC3981"/>
    <w:rsid w:val="00CC4C44"/>
    <w:rsid w:val="00CC4F64"/>
    <w:rsid w:val="00CC61D4"/>
    <w:rsid w:val="00CC6BEA"/>
    <w:rsid w:val="00CD3919"/>
    <w:rsid w:val="00CD5982"/>
    <w:rsid w:val="00CD6A6C"/>
    <w:rsid w:val="00CE5012"/>
    <w:rsid w:val="00CE5A2D"/>
    <w:rsid w:val="00CF764F"/>
    <w:rsid w:val="00D01047"/>
    <w:rsid w:val="00D01927"/>
    <w:rsid w:val="00D0361D"/>
    <w:rsid w:val="00D07263"/>
    <w:rsid w:val="00D0791D"/>
    <w:rsid w:val="00D1215B"/>
    <w:rsid w:val="00D138FD"/>
    <w:rsid w:val="00D165B5"/>
    <w:rsid w:val="00D209D6"/>
    <w:rsid w:val="00D22F8B"/>
    <w:rsid w:val="00D26C81"/>
    <w:rsid w:val="00D2740E"/>
    <w:rsid w:val="00D325E5"/>
    <w:rsid w:val="00D36729"/>
    <w:rsid w:val="00D408C2"/>
    <w:rsid w:val="00D43729"/>
    <w:rsid w:val="00D47076"/>
    <w:rsid w:val="00D50C6F"/>
    <w:rsid w:val="00D51DFF"/>
    <w:rsid w:val="00D531EC"/>
    <w:rsid w:val="00D55587"/>
    <w:rsid w:val="00D57A95"/>
    <w:rsid w:val="00D60176"/>
    <w:rsid w:val="00D638FD"/>
    <w:rsid w:val="00D6516F"/>
    <w:rsid w:val="00D719AB"/>
    <w:rsid w:val="00D73633"/>
    <w:rsid w:val="00D74C2F"/>
    <w:rsid w:val="00D81891"/>
    <w:rsid w:val="00D861C6"/>
    <w:rsid w:val="00D87CA3"/>
    <w:rsid w:val="00D9047A"/>
    <w:rsid w:val="00D93B46"/>
    <w:rsid w:val="00D97660"/>
    <w:rsid w:val="00DA0FB9"/>
    <w:rsid w:val="00DA3951"/>
    <w:rsid w:val="00DA43A7"/>
    <w:rsid w:val="00DA45CC"/>
    <w:rsid w:val="00DA5541"/>
    <w:rsid w:val="00DB018B"/>
    <w:rsid w:val="00DB450C"/>
    <w:rsid w:val="00DB68D5"/>
    <w:rsid w:val="00DB6E57"/>
    <w:rsid w:val="00DB7C3D"/>
    <w:rsid w:val="00DC270F"/>
    <w:rsid w:val="00DC42F9"/>
    <w:rsid w:val="00DC5B7D"/>
    <w:rsid w:val="00DD12A8"/>
    <w:rsid w:val="00DD2C12"/>
    <w:rsid w:val="00DD35F3"/>
    <w:rsid w:val="00DD7C17"/>
    <w:rsid w:val="00DE0A13"/>
    <w:rsid w:val="00DE183F"/>
    <w:rsid w:val="00DE1C3A"/>
    <w:rsid w:val="00DE3597"/>
    <w:rsid w:val="00DE4729"/>
    <w:rsid w:val="00DE53B2"/>
    <w:rsid w:val="00DE677F"/>
    <w:rsid w:val="00DF46DA"/>
    <w:rsid w:val="00DF65D4"/>
    <w:rsid w:val="00E00C80"/>
    <w:rsid w:val="00E04413"/>
    <w:rsid w:val="00E06D77"/>
    <w:rsid w:val="00E0714A"/>
    <w:rsid w:val="00E12DBE"/>
    <w:rsid w:val="00E13944"/>
    <w:rsid w:val="00E13B98"/>
    <w:rsid w:val="00E14043"/>
    <w:rsid w:val="00E271A6"/>
    <w:rsid w:val="00E3515F"/>
    <w:rsid w:val="00E35445"/>
    <w:rsid w:val="00E36272"/>
    <w:rsid w:val="00E37ABD"/>
    <w:rsid w:val="00E401B0"/>
    <w:rsid w:val="00E44C1E"/>
    <w:rsid w:val="00E45845"/>
    <w:rsid w:val="00E4792E"/>
    <w:rsid w:val="00E522FB"/>
    <w:rsid w:val="00E5566D"/>
    <w:rsid w:val="00E57163"/>
    <w:rsid w:val="00E63027"/>
    <w:rsid w:val="00E63CD7"/>
    <w:rsid w:val="00E676DB"/>
    <w:rsid w:val="00E70341"/>
    <w:rsid w:val="00E72E4F"/>
    <w:rsid w:val="00E73041"/>
    <w:rsid w:val="00E7459C"/>
    <w:rsid w:val="00E76A12"/>
    <w:rsid w:val="00E777C4"/>
    <w:rsid w:val="00E77C0E"/>
    <w:rsid w:val="00E814EF"/>
    <w:rsid w:val="00E81663"/>
    <w:rsid w:val="00E84D44"/>
    <w:rsid w:val="00E86F6A"/>
    <w:rsid w:val="00E90B10"/>
    <w:rsid w:val="00E928F0"/>
    <w:rsid w:val="00E95AB6"/>
    <w:rsid w:val="00EA173E"/>
    <w:rsid w:val="00EA1F3F"/>
    <w:rsid w:val="00EA3F58"/>
    <w:rsid w:val="00EB61A6"/>
    <w:rsid w:val="00EB78F6"/>
    <w:rsid w:val="00EC7F03"/>
    <w:rsid w:val="00ED1CF3"/>
    <w:rsid w:val="00ED4C5B"/>
    <w:rsid w:val="00ED7309"/>
    <w:rsid w:val="00ED73D2"/>
    <w:rsid w:val="00EE0541"/>
    <w:rsid w:val="00EE222A"/>
    <w:rsid w:val="00EE42CA"/>
    <w:rsid w:val="00EF143E"/>
    <w:rsid w:val="00EF47E7"/>
    <w:rsid w:val="00EF5265"/>
    <w:rsid w:val="00EF5963"/>
    <w:rsid w:val="00EF5B37"/>
    <w:rsid w:val="00EF7D59"/>
    <w:rsid w:val="00F0083B"/>
    <w:rsid w:val="00F03CB8"/>
    <w:rsid w:val="00F0425B"/>
    <w:rsid w:val="00F067D3"/>
    <w:rsid w:val="00F074F6"/>
    <w:rsid w:val="00F14F47"/>
    <w:rsid w:val="00F1709A"/>
    <w:rsid w:val="00F17568"/>
    <w:rsid w:val="00F23214"/>
    <w:rsid w:val="00F247F9"/>
    <w:rsid w:val="00F30C96"/>
    <w:rsid w:val="00F33B5B"/>
    <w:rsid w:val="00F364A9"/>
    <w:rsid w:val="00F374C9"/>
    <w:rsid w:val="00F40A2C"/>
    <w:rsid w:val="00F41056"/>
    <w:rsid w:val="00F415E2"/>
    <w:rsid w:val="00F43934"/>
    <w:rsid w:val="00F4440B"/>
    <w:rsid w:val="00F46AC5"/>
    <w:rsid w:val="00F46D59"/>
    <w:rsid w:val="00F475D9"/>
    <w:rsid w:val="00F50B23"/>
    <w:rsid w:val="00F528AE"/>
    <w:rsid w:val="00F554BA"/>
    <w:rsid w:val="00F630F9"/>
    <w:rsid w:val="00F6567E"/>
    <w:rsid w:val="00F65FAF"/>
    <w:rsid w:val="00F7021A"/>
    <w:rsid w:val="00F729E5"/>
    <w:rsid w:val="00F7321C"/>
    <w:rsid w:val="00F759D0"/>
    <w:rsid w:val="00F76303"/>
    <w:rsid w:val="00F80979"/>
    <w:rsid w:val="00F80D1E"/>
    <w:rsid w:val="00F81F4C"/>
    <w:rsid w:val="00F861F0"/>
    <w:rsid w:val="00F86C47"/>
    <w:rsid w:val="00F86DA2"/>
    <w:rsid w:val="00F93BFC"/>
    <w:rsid w:val="00F93EB8"/>
    <w:rsid w:val="00F96D17"/>
    <w:rsid w:val="00F97F7D"/>
    <w:rsid w:val="00FA0A09"/>
    <w:rsid w:val="00FA1AB8"/>
    <w:rsid w:val="00FA3047"/>
    <w:rsid w:val="00FA5AFA"/>
    <w:rsid w:val="00FB28B7"/>
    <w:rsid w:val="00FB3681"/>
    <w:rsid w:val="00FB39C0"/>
    <w:rsid w:val="00FB44E1"/>
    <w:rsid w:val="00FB46C7"/>
    <w:rsid w:val="00FC5593"/>
    <w:rsid w:val="00FD0F05"/>
    <w:rsid w:val="00FD1D09"/>
    <w:rsid w:val="00FD44F0"/>
    <w:rsid w:val="00FD698B"/>
    <w:rsid w:val="00FD6BDA"/>
    <w:rsid w:val="00FD7FE1"/>
    <w:rsid w:val="00FE09D5"/>
    <w:rsid w:val="00FE168F"/>
    <w:rsid w:val="00FE2280"/>
    <w:rsid w:val="00FE3904"/>
    <w:rsid w:val="00FE4FD4"/>
    <w:rsid w:val="00FE6D5A"/>
    <w:rsid w:val="00FF0AF0"/>
    <w:rsid w:val="00FF1465"/>
    <w:rsid w:val="00FF35BE"/>
    <w:rsid w:val="00FF5858"/>
    <w:rsid w:val="00FF772F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39FCCF7"/>
  <w15:chartTrackingRefBased/>
  <w15:docId w15:val="{B5E80642-1862-448E-86EC-41C770B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E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80D1E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D1E"/>
  </w:style>
  <w:style w:type="paragraph" w:styleId="Footer">
    <w:name w:val="footer"/>
    <w:basedOn w:val="Normal"/>
    <w:rsid w:val="00F80D1E"/>
    <w:pPr>
      <w:tabs>
        <w:tab w:val="center" w:pos="4320"/>
        <w:tab w:val="right" w:pos="8640"/>
      </w:tabs>
    </w:pPr>
  </w:style>
  <w:style w:type="character" w:styleId="Hyperlink">
    <w:name w:val="Hyperlink"/>
    <w:rsid w:val="00F80D1E"/>
    <w:rPr>
      <w:color w:val="0000FF"/>
      <w:u w:val="single"/>
    </w:rPr>
  </w:style>
  <w:style w:type="character" w:styleId="Emphasis">
    <w:name w:val="Emphasis"/>
    <w:qFormat/>
    <w:rsid w:val="00501EB4"/>
    <w:rPr>
      <w:i/>
      <w:iCs/>
    </w:rPr>
  </w:style>
  <w:style w:type="paragraph" w:styleId="BalloonText">
    <w:name w:val="Balloon Text"/>
    <w:basedOn w:val="Normal"/>
    <w:semiHidden/>
    <w:rsid w:val="0006498A"/>
    <w:rPr>
      <w:rFonts w:cs="Tahoma"/>
      <w:sz w:val="16"/>
      <w:szCs w:val="16"/>
    </w:rPr>
  </w:style>
  <w:style w:type="character" w:styleId="FollowedHyperlink">
    <w:name w:val="FollowedHyperlink"/>
    <w:rsid w:val="002908B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E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styleId="CommentReference">
    <w:name w:val="annotation reference"/>
    <w:semiHidden/>
    <w:rsid w:val="0071433C"/>
    <w:rPr>
      <w:sz w:val="16"/>
      <w:szCs w:val="16"/>
    </w:rPr>
  </w:style>
  <w:style w:type="paragraph" w:styleId="CommentText">
    <w:name w:val="annotation text"/>
    <w:basedOn w:val="Normal"/>
    <w:semiHidden/>
    <w:rsid w:val="007143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433C"/>
    <w:rPr>
      <w:b/>
      <w:bCs/>
    </w:rPr>
  </w:style>
  <w:style w:type="paragraph" w:styleId="NormalWeb">
    <w:name w:val="Normal (Web)"/>
    <w:basedOn w:val="Normal"/>
    <w:rsid w:val="001E7E0D"/>
    <w:pPr>
      <w:spacing w:before="100" w:beforeAutospacing="1" w:after="100" w:afterAutospacing="1"/>
    </w:pPr>
    <w:rPr>
      <w:rFonts w:ascii="Times New Roman" w:eastAsia="MS Mincho" w:hAnsi="Times New Roman"/>
      <w:lang w:eastAsia="zh-CN"/>
    </w:rPr>
  </w:style>
  <w:style w:type="paragraph" w:customStyle="1" w:styleId="Default">
    <w:name w:val="Default"/>
    <w:rsid w:val="00BB6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542E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1">
    <w:name w:val="Table Grid 1"/>
    <w:basedOn w:val="TableNormal"/>
    <w:rsid w:val="000D4A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724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724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and Intent- The WRHA Bariatric Care Steering committee recognizes that there is a need for consistent practice regarding prevention and treatment of obesity that encompasses all sectors and life stages including strategies for all patient populat</vt:lpstr>
    </vt:vector>
  </TitlesOfParts>
  <Company>Manitoba eHealth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EIPT-Template-03</dc:title>
  <dc:subject/>
  <dc:creator>Brandy Stadnyk</dc:creator>
  <cp:keywords/>
  <dc:description/>
  <cp:lastModifiedBy>Brandy Stadnyk</cp:lastModifiedBy>
  <cp:revision>7</cp:revision>
  <cp:lastPrinted>2013-08-26T14:58:00Z</cp:lastPrinted>
  <dcterms:created xsi:type="dcterms:W3CDTF">2024-02-22T19:03:00Z</dcterms:created>
  <dcterms:modified xsi:type="dcterms:W3CDTF">2024-02-29T21:10:00Z</dcterms:modified>
</cp:coreProperties>
</file>