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91"/>
        <w:tblW w:w="11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688"/>
        <w:gridCol w:w="5760"/>
      </w:tblGrid>
      <w:tr w:rsidR="004727BC" w:rsidRPr="00987A42" w:rsidTr="002D0A92">
        <w:trPr>
          <w:trHeight w:val="1200"/>
          <w:jc w:val="center"/>
        </w:trPr>
        <w:tc>
          <w:tcPr>
            <w:tcW w:w="5688" w:type="dxa"/>
            <w:shd w:val="clear" w:color="auto" w:fill="FFFFFF" w:themeFill="background1"/>
          </w:tcPr>
          <w:p w:rsidR="004727BC" w:rsidRPr="00987A42" w:rsidRDefault="004727BC" w:rsidP="002D0A92">
            <w:pPr>
              <w:tabs>
                <w:tab w:val="left" w:pos="357"/>
                <w:tab w:val="left" w:pos="5742"/>
              </w:tabs>
              <w:ind w:right="72"/>
              <w:jc w:val="center"/>
              <w:rPr>
                <w:rFonts w:ascii="Copperplate Gothic Bold" w:hAnsi="Copperplate Gothic Bold" w:cs="Arial"/>
                <w:b/>
                <w:sz w:val="20"/>
                <w:szCs w:val="20"/>
              </w:rPr>
            </w:pPr>
            <w:r w:rsidRPr="00987A42">
              <w:rPr>
                <w:rFonts w:ascii="Copperplate Gothic Bold" w:hAnsi="Copperplate Gothic Bold" w:cs="Arial"/>
                <w:b/>
                <w:sz w:val="20"/>
                <w:szCs w:val="20"/>
              </w:rPr>
              <w:t>Cellulitis/Soft Tissue/Wound Infection</w:t>
            </w:r>
          </w:p>
          <w:bookmarkStart w:id="0" w:name="Check1"/>
          <w:p w:rsidR="004727BC" w:rsidRPr="00987A42" w:rsidRDefault="004727BC" w:rsidP="002D0A92">
            <w:pPr>
              <w:tabs>
                <w:tab w:val="left" w:pos="357"/>
                <w:tab w:val="left" w:pos="972"/>
                <w:tab w:val="left" w:pos="2232"/>
                <w:tab w:val="left" w:pos="3492"/>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0"/>
            <w:r>
              <w:rPr>
                <w:rFonts w:ascii="Arial" w:hAnsi="Arial" w:cs="Arial"/>
                <w:b/>
                <w:sz w:val="20"/>
                <w:szCs w:val="20"/>
              </w:rPr>
              <w:tab/>
            </w:r>
            <w:r w:rsidRPr="00987A42">
              <w:rPr>
                <w:rFonts w:ascii="Arial" w:hAnsi="Arial" w:cs="Arial"/>
                <w:sz w:val="20"/>
                <w:szCs w:val="20"/>
              </w:rPr>
              <w:t>pus at site</w:t>
            </w:r>
            <w:r>
              <w:rPr>
                <w:rFonts w:ascii="Arial" w:hAnsi="Arial" w:cs="Arial"/>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 xml:space="preserve"> </w:t>
            </w:r>
            <w:r w:rsidRPr="00987A42">
              <w:rPr>
                <w:rFonts w:ascii="Arial" w:hAnsi="Arial" w:cs="Arial"/>
                <w:sz w:val="20"/>
                <w:szCs w:val="20"/>
              </w:rPr>
              <w:t>heat</w:t>
            </w:r>
            <w:r>
              <w:rPr>
                <w:rFonts w:ascii="Arial" w:hAnsi="Arial" w:cs="Arial"/>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 xml:space="preserve"> </w:t>
            </w:r>
            <w:r w:rsidRPr="00987A42">
              <w:rPr>
                <w:rFonts w:ascii="Arial" w:hAnsi="Arial" w:cs="Arial"/>
                <w:sz w:val="20"/>
                <w:szCs w:val="20"/>
              </w:rPr>
              <w:t>swelling</w:t>
            </w:r>
            <w:r>
              <w:rPr>
                <w:rFonts w:ascii="Arial" w:hAnsi="Arial" w:cs="Arial"/>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 xml:space="preserve"> </w:t>
            </w:r>
            <w:r w:rsidRPr="00987A42">
              <w:rPr>
                <w:rFonts w:ascii="Arial" w:hAnsi="Arial" w:cs="Arial"/>
                <w:sz w:val="20"/>
                <w:szCs w:val="20"/>
              </w:rPr>
              <w:t>tenderness or pain</w:t>
            </w:r>
          </w:p>
          <w:p w:rsidR="004727BC" w:rsidRDefault="004727BC" w:rsidP="002D0A92">
            <w:pPr>
              <w:tabs>
                <w:tab w:val="left" w:pos="357"/>
                <w:tab w:val="left" w:pos="1512"/>
                <w:tab w:val="left" w:pos="3852"/>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r>
            <w:r w:rsidRPr="00987A42">
              <w:rPr>
                <w:rFonts w:ascii="Arial" w:hAnsi="Arial" w:cs="Arial"/>
                <w:sz w:val="20"/>
                <w:szCs w:val="20"/>
              </w:rPr>
              <w:t>serous drainage</w:t>
            </w:r>
            <w:r>
              <w:rPr>
                <w:rFonts w:ascii="Arial" w:hAnsi="Arial" w:cs="Arial"/>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 xml:space="preserve"> fever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 xml:space="preserve"> leukocytosis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AC4CE9">
              <w:rPr>
                <w:rFonts w:ascii="Arial" w:hAnsi="Arial" w:cs="Arial"/>
                <w:sz w:val="20"/>
                <w:szCs w:val="20"/>
              </w:rPr>
              <w:t>redness</w:t>
            </w:r>
          </w:p>
          <w:p w:rsidR="004727BC" w:rsidRDefault="004727BC" w:rsidP="002D0A92">
            <w:pPr>
              <w:tabs>
                <w:tab w:val="left" w:pos="357"/>
                <w:tab w:val="left" w:pos="1512"/>
                <w:tab w:val="left" w:pos="3852"/>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acute change in mental status from baseline</w:t>
            </w:r>
          </w:p>
          <w:p w:rsidR="004727BC" w:rsidRPr="00987A42" w:rsidRDefault="004727BC" w:rsidP="002D0A92">
            <w:pPr>
              <w:tabs>
                <w:tab w:val="left" w:pos="357"/>
                <w:tab w:val="left" w:pos="1512"/>
                <w:tab w:val="left" w:pos="3852"/>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acute functional decline</w:t>
            </w:r>
          </w:p>
        </w:tc>
        <w:tc>
          <w:tcPr>
            <w:tcW w:w="5760" w:type="dxa"/>
            <w:vMerge w:val="restart"/>
            <w:shd w:val="clear" w:color="auto" w:fill="FFFFFF" w:themeFill="background1"/>
          </w:tcPr>
          <w:p w:rsidR="004727BC" w:rsidRDefault="004727BC" w:rsidP="002D0A92">
            <w:pPr>
              <w:jc w:val="center"/>
              <w:rPr>
                <w:rFonts w:ascii="Copperplate Gothic Bold" w:hAnsi="Copperplate Gothic Bold" w:cs="Arial"/>
                <w:b/>
                <w:sz w:val="20"/>
                <w:szCs w:val="20"/>
              </w:rPr>
            </w:pPr>
            <w:r w:rsidRPr="00987A42">
              <w:rPr>
                <w:rFonts w:ascii="Copperplate Gothic Bold" w:hAnsi="Copperplate Gothic Bold" w:cs="Arial"/>
                <w:b/>
                <w:sz w:val="20"/>
                <w:szCs w:val="20"/>
              </w:rPr>
              <w:t>Urinary Tract Infection</w:t>
            </w:r>
            <w:r>
              <w:rPr>
                <w:rFonts w:ascii="Copperplate Gothic Bold" w:hAnsi="Copperplate Gothic Bold" w:cs="Arial"/>
                <w:b/>
                <w:sz w:val="20"/>
                <w:szCs w:val="20"/>
              </w:rPr>
              <w:t xml:space="preserve"> (UTI)</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fever or leukocytosis</w:t>
            </w:r>
          </w:p>
          <w:p w:rsidR="004727BC"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acute painful urination</w:t>
            </w:r>
          </w:p>
          <w:p w:rsidR="004727BC" w:rsidRDefault="004727BC" w:rsidP="002D0A92">
            <w:pPr>
              <w:tabs>
                <w:tab w:val="left" w:pos="357"/>
              </w:tabs>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acute swelling or tenderness of the testes, epididymis or prostate</w:t>
            </w:r>
            <w:r w:rsidRPr="00987A42">
              <w:rPr>
                <w:rFonts w:ascii="Arial" w:hAnsi="Arial" w:cs="Arial"/>
                <w:sz w:val="20"/>
                <w:szCs w:val="20"/>
              </w:rPr>
              <w:tab/>
            </w:r>
          </w:p>
          <w:p w:rsidR="004727BC"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acute </w:t>
            </w:r>
            <w:proofErr w:type="spellStart"/>
            <w:r>
              <w:rPr>
                <w:rFonts w:ascii="Arial" w:hAnsi="Arial" w:cs="Arial"/>
                <w:sz w:val="20"/>
                <w:szCs w:val="20"/>
              </w:rPr>
              <w:t>costovertebral</w:t>
            </w:r>
            <w:proofErr w:type="spellEnd"/>
            <w:r>
              <w:rPr>
                <w:rFonts w:ascii="Arial" w:hAnsi="Arial" w:cs="Arial"/>
                <w:sz w:val="20"/>
                <w:szCs w:val="20"/>
              </w:rPr>
              <w:t xml:space="preserve"> angle pain or tenderness</w:t>
            </w:r>
          </w:p>
          <w:p w:rsidR="004727BC" w:rsidRDefault="004727BC" w:rsidP="002D0A92">
            <w:pPr>
              <w:tabs>
                <w:tab w:val="left" w:pos="342"/>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r>
            <w:proofErr w:type="spellStart"/>
            <w:r>
              <w:rPr>
                <w:rFonts w:ascii="Arial" w:hAnsi="Arial" w:cs="Arial"/>
                <w:sz w:val="20"/>
                <w:szCs w:val="20"/>
              </w:rPr>
              <w:t>suprapubic</w:t>
            </w:r>
            <w:proofErr w:type="spellEnd"/>
            <w:r>
              <w:rPr>
                <w:rFonts w:ascii="Arial" w:hAnsi="Arial" w:cs="Arial"/>
                <w:sz w:val="20"/>
                <w:szCs w:val="20"/>
              </w:rPr>
              <w:t xml:space="preserve"> pain    </w:t>
            </w:r>
            <w:bookmarkStart w:id="1" w:name="Check2"/>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gross hematuria</w:t>
            </w:r>
          </w:p>
          <w:p w:rsidR="004727BC"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new or marked increase in</w:t>
            </w:r>
            <w:r w:rsidRPr="00987A42">
              <w:rPr>
                <w:rFonts w:ascii="Arial" w:hAnsi="Arial" w:cs="Arial"/>
                <w:sz w:val="20"/>
                <w:szCs w:val="20"/>
              </w:rPr>
              <w:t xml:space="preserve"> incontinence</w:t>
            </w:r>
          </w:p>
          <w:p w:rsidR="004727BC"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new or marked increase in frequency</w:t>
            </w:r>
          </w:p>
          <w:p w:rsidR="004727BC" w:rsidRPr="00D34CBE" w:rsidRDefault="004727BC" w:rsidP="002D0A92">
            <w:pPr>
              <w:tabs>
                <w:tab w:val="left" w:pos="357"/>
              </w:tabs>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r>
            <w:r w:rsidRPr="00D34CBE">
              <w:rPr>
                <w:rFonts w:ascii="Arial" w:hAnsi="Arial" w:cs="Arial"/>
                <w:sz w:val="20"/>
                <w:szCs w:val="20"/>
              </w:rPr>
              <w:t>at least10</w:t>
            </w:r>
            <w:r>
              <w:rPr>
                <w:rFonts w:ascii="Arial" w:hAnsi="Arial" w:cs="Arial"/>
                <w:sz w:val="20"/>
                <w:szCs w:val="20"/>
                <w:vertAlign w:val="superscript"/>
              </w:rPr>
              <w:t>8</w:t>
            </w:r>
            <w:r w:rsidRPr="00D34CBE">
              <w:rPr>
                <w:rFonts w:ascii="Arial" w:hAnsi="Arial" w:cs="Arial"/>
                <w:sz w:val="20"/>
                <w:szCs w:val="20"/>
              </w:rPr>
              <w:t xml:space="preserve"> </w:t>
            </w:r>
            <w:proofErr w:type="spellStart"/>
            <w:r w:rsidRPr="00D34CBE">
              <w:rPr>
                <w:rFonts w:ascii="Arial" w:hAnsi="Arial" w:cs="Arial"/>
                <w:sz w:val="20"/>
                <w:szCs w:val="20"/>
              </w:rPr>
              <w:t>cfu</w:t>
            </w:r>
            <w:proofErr w:type="spellEnd"/>
            <w:r w:rsidRPr="00D34CBE">
              <w:rPr>
                <w:rFonts w:ascii="Arial" w:hAnsi="Arial" w:cs="Arial"/>
                <w:sz w:val="20"/>
                <w:szCs w:val="20"/>
              </w:rPr>
              <w:t xml:space="preserve">/L of no more than 2 organisms in voided specimen </w:t>
            </w:r>
            <w:r w:rsidRPr="00AC4CE9">
              <w:rPr>
                <w:rFonts w:ascii="Arial" w:hAnsi="Arial" w:cs="Arial"/>
                <w:b/>
                <w:sz w:val="20"/>
                <w:szCs w:val="20"/>
              </w:rPr>
              <w:t>or</w:t>
            </w:r>
            <w:r w:rsidRPr="00D34CBE">
              <w:rPr>
                <w:rFonts w:ascii="Arial" w:hAnsi="Arial" w:cs="Arial"/>
                <w:sz w:val="20"/>
                <w:szCs w:val="20"/>
              </w:rPr>
              <w:t xml:space="preserve"> </w:t>
            </w:r>
            <w:r>
              <w:rPr>
                <w:rFonts w:ascii="Arial" w:hAnsi="Arial" w:cs="Arial"/>
                <w:sz w:val="20"/>
                <w:szCs w:val="20"/>
              </w:rPr>
              <w:t>at least 10</w:t>
            </w:r>
            <w:r>
              <w:rPr>
                <w:rFonts w:ascii="Arial" w:hAnsi="Arial" w:cs="Arial"/>
                <w:sz w:val="20"/>
                <w:szCs w:val="20"/>
                <w:vertAlign w:val="superscript"/>
              </w:rPr>
              <w:t>5</w:t>
            </w:r>
            <w:r>
              <w:rPr>
                <w:rFonts w:ascii="Arial" w:hAnsi="Arial" w:cs="Arial"/>
                <w:sz w:val="20"/>
                <w:szCs w:val="20"/>
              </w:rPr>
              <w:t xml:space="preserve"> </w:t>
            </w:r>
            <w:proofErr w:type="spellStart"/>
            <w:r>
              <w:rPr>
                <w:rFonts w:ascii="Arial" w:hAnsi="Arial" w:cs="Arial"/>
                <w:sz w:val="20"/>
                <w:szCs w:val="20"/>
              </w:rPr>
              <w:t>cfu</w:t>
            </w:r>
            <w:proofErr w:type="spellEnd"/>
            <w:r>
              <w:rPr>
                <w:rFonts w:ascii="Arial" w:hAnsi="Arial" w:cs="Arial"/>
                <w:sz w:val="20"/>
                <w:szCs w:val="20"/>
              </w:rPr>
              <w:t xml:space="preserve">/L </w:t>
            </w:r>
            <w:r w:rsidRPr="00D34CBE">
              <w:rPr>
                <w:rFonts w:ascii="Arial" w:hAnsi="Arial" w:cs="Arial"/>
                <w:sz w:val="20"/>
                <w:szCs w:val="20"/>
              </w:rPr>
              <w:t>a</w:t>
            </w:r>
            <w:r>
              <w:rPr>
                <w:rFonts w:ascii="Arial" w:hAnsi="Arial" w:cs="Arial"/>
                <w:sz w:val="20"/>
                <w:szCs w:val="20"/>
              </w:rPr>
              <w:t xml:space="preserve">ny number of organisms in a straight </w:t>
            </w:r>
            <w:proofErr w:type="spellStart"/>
            <w:r w:rsidRPr="00D34CBE">
              <w:rPr>
                <w:rFonts w:ascii="Arial" w:hAnsi="Arial" w:cs="Arial"/>
                <w:sz w:val="20"/>
                <w:szCs w:val="20"/>
              </w:rPr>
              <w:t>cath</w:t>
            </w:r>
            <w:proofErr w:type="spellEnd"/>
            <w:r w:rsidRPr="00D34CBE">
              <w:rPr>
                <w:rFonts w:ascii="Arial" w:hAnsi="Arial" w:cs="Arial"/>
                <w:sz w:val="20"/>
                <w:szCs w:val="20"/>
              </w:rPr>
              <w:t xml:space="preserve"> specimen</w:t>
            </w:r>
          </w:p>
        </w:tc>
      </w:tr>
      <w:tr w:rsidR="004727BC" w:rsidRPr="00987A42" w:rsidTr="002D0A92">
        <w:trPr>
          <w:trHeight w:val="1200"/>
          <w:jc w:val="center"/>
        </w:trPr>
        <w:tc>
          <w:tcPr>
            <w:tcW w:w="5688" w:type="dxa"/>
            <w:shd w:val="clear" w:color="auto" w:fill="FFFFFF" w:themeFill="background1"/>
          </w:tcPr>
          <w:p w:rsidR="004727BC" w:rsidRPr="00987A42" w:rsidRDefault="004727BC" w:rsidP="002D0A92">
            <w:pPr>
              <w:tabs>
                <w:tab w:val="left" w:pos="5742"/>
              </w:tabs>
              <w:ind w:right="72"/>
              <w:jc w:val="center"/>
              <w:rPr>
                <w:rFonts w:ascii="Copperplate Gothic Bold" w:hAnsi="Copperplate Gothic Bold" w:cs="Arial"/>
                <w:b/>
                <w:sz w:val="20"/>
                <w:szCs w:val="20"/>
              </w:rPr>
            </w:pPr>
            <w:r w:rsidRPr="00987A42">
              <w:rPr>
                <w:rFonts w:ascii="Copperplate Gothic Bold" w:hAnsi="Copperplate Gothic Bold" w:cs="Arial"/>
                <w:b/>
                <w:sz w:val="20"/>
                <w:szCs w:val="20"/>
              </w:rPr>
              <w:t xml:space="preserve">Scabies </w:t>
            </w:r>
          </w:p>
          <w:p w:rsidR="004727BC" w:rsidRPr="00987A42" w:rsidRDefault="004727BC" w:rsidP="002D0A92">
            <w:pPr>
              <w:tabs>
                <w:tab w:val="left" w:pos="357"/>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r>
            <w:proofErr w:type="spellStart"/>
            <w:r w:rsidRPr="00987A42">
              <w:rPr>
                <w:rFonts w:ascii="Arial" w:hAnsi="Arial" w:cs="Arial"/>
                <w:sz w:val="20"/>
                <w:szCs w:val="20"/>
              </w:rPr>
              <w:t>maculopapular</w:t>
            </w:r>
            <w:proofErr w:type="spellEnd"/>
            <w:r w:rsidRPr="00987A42">
              <w:rPr>
                <w:rFonts w:ascii="Arial" w:hAnsi="Arial" w:cs="Arial"/>
                <w:sz w:val="20"/>
                <w:szCs w:val="20"/>
              </w:rPr>
              <w:t xml:space="preserve"> </w:t>
            </w:r>
            <w:r>
              <w:rPr>
                <w:rFonts w:ascii="Arial" w:hAnsi="Arial" w:cs="Arial"/>
                <w:sz w:val="20"/>
                <w:szCs w:val="20"/>
              </w:rPr>
              <w:t xml:space="preserve">and/or itching </w:t>
            </w:r>
            <w:r w:rsidRPr="00987A42">
              <w:rPr>
                <w:rFonts w:ascii="Arial" w:hAnsi="Arial" w:cs="Arial"/>
                <w:sz w:val="20"/>
                <w:szCs w:val="20"/>
              </w:rPr>
              <w:t>rash</w:t>
            </w:r>
          </w:p>
          <w:p w:rsidR="004727BC" w:rsidRPr="00987A42" w:rsidRDefault="004727BC" w:rsidP="002D0A92">
            <w:pPr>
              <w:tabs>
                <w:tab w:val="left" w:pos="357"/>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physician diagnosis</w:t>
            </w:r>
          </w:p>
          <w:p w:rsidR="004727BC" w:rsidRPr="00987A42" w:rsidRDefault="004727BC" w:rsidP="002D0A92">
            <w:pPr>
              <w:tabs>
                <w:tab w:val="left" w:pos="360"/>
                <w:tab w:val="left" w:pos="5742"/>
              </w:tabs>
              <w:ind w:left="360" w:right="72" w:hanging="360"/>
              <w:rPr>
                <w:rFonts w:ascii="Copperplate Gothic Bold" w:hAnsi="Copperplate Gothic Bold" w:cs="Arial"/>
                <w:b/>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laboratory confirmation</w:t>
            </w:r>
            <w:r>
              <w:rPr>
                <w:rFonts w:ascii="Arial" w:hAnsi="Arial" w:cs="Arial"/>
                <w:sz w:val="20"/>
                <w:szCs w:val="20"/>
              </w:rPr>
              <w:t xml:space="preserve"> or link to another person with lab         confirmed scabies</w:t>
            </w:r>
          </w:p>
        </w:tc>
        <w:tc>
          <w:tcPr>
            <w:tcW w:w="5760" w:type="dxa"/>
            <w:vMerge/>
            <w:shd w:val="clear" w:color="auto" w:fill="FFFFFF" w:themeFill="background1"/>
          </w:tcPr>
          <w:p w:rsidR="004727BC" w:rsidRPr="00987A42" w:rsidRDefault="004727BC" w:rsidP="002D0A92">
            <w:pPr>
              <w:jc w:val="center"/>
              <w:rPr>
                <w:rFonts w:ascii="Copperplate Gothic Bold" w:hAnsi="Copperplate Gothic Bold" w:cs="Arial"/>
                <w:b/>
                <w:sz w:val="20"/>
                <w:szCs w:val="20"/>
              </w:rPr>
            </w:pPr>
          </w:p>
        </w:tc>
      </w:tr>
      <w:tr w:rsidR="004727BC" w:rsidRPr="00987A42" w:rsidTr="002D0A92">
        <w:trPr>
          <w:trHeight w:val="910"/>
          <w:jc w:val="center"/>
        </w:trPr>
        <w:tc>
          <w:tcPr>
            <w:tcW w:w="5688" w:type="dxa"/>
            <w:shd w:val="clear" w:color="auto" w:fill="FFFFFF" w:themeFill="background1"/>
          </w:tcPr>
          <w:p w:rsidR="004727BC" w:rsidRDefault="004727BC" w:rsidP="002D0A92">
            <w:pPr>
              <w:tabs>
                <w:tab w:val="left" w:pos="372"/>
              </w:tabs>
              <w:jc w:val="center"/>
              <w:rPr>
                <w:rFonts w:ascii="Copperplate Gothic Bold" w:hAnsi="Copperplate Gothic Bold" w:cs="Arial"/>
                <w:b/>
                <w:sz w:val="20"/>
                <w:szCs w:val="20"/>
              </w:rPr>
            </w:pPr>
            <w:r>
              <w:rPr>
                <w:rFonts w:ascii="Copperplate Gothic Bold" w:hAnsi="Copperplate Gothic Bold" w:cs="Arial"/>
                <w:b/>
                <w:sz w:val="20"/>
                <w:szCs w:val="20"/>
              </w:rPr>
              <w:t>Influenza Like-Illness</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87A42">
              <w:rPr>
                <w:rFonts w:ascii="Arial" w:hAnsi="Arial" w:cs="Arial"/>
                <w:sz w:val="20"/>
                <w:szCs w:val="20"/>
              </w:rPr>
              <w:t>cough</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fever&gt;38ºC</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sore throat</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joint and muscle pain</w:t>
            </w:r>
          </w:p>
          <w:p w:rsidR="004727BC" w:rsidRPr="00987A42" w:rsidRDefault="004727BC" w:rsidP="002D0A92">
            <w:pPr>
              <w:tabs>
                <w:tab w:val="left" w:pos="360"/>
                <w:tab w:val="left" w:pos="5742"/>
              </w:tabs>
              <w:ind w:left="360" w:right="72"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87A42">
              <w:rPr>
                <w:rFonts w:ascii="Arial" w:hAnsi="Arial" w:cs="Arial"/>
                <w:sz w:val="20"/>
                <w:szCs w:val="20"/>
              </w:rPr>
              <w:t>complete exhaustion</w:t>
            </w:r>
          </w:p>
        </w:tc>
        <w:tc>
          <w:tcPr>
            <w:tcW w:w="5760" w:type="dxa"/>
            <w:vMerge w:val="restart"/>
            <w:shd w:val="clear" w:color="auto" w:fill="FFFFFF" w:themeFill="background1"/>
          </w:tcPr>
          <w:p w:rsidR="004727BC" w:rsidRDefault="004727BC" w:rsidP="002D0A92">
            <w:pPr>
              <w:tabs>
                <w:tab w:val="left" w:pos="372"/>
              </w:tabs>
              <w:jc w:val="center"/>
              <w:rPr>
                <w:rFonts w:ascii="Copperplate Gothic Bold" w:hAnsi="Copperplate Gothic Bold" w:cs="Arial"/>
                <w:b/>
                <w:sz w:val="20"/>
                <w:szCs w:val="20"/>
              </w:rPr>
            </w:pPr>
            <w:r>
              <w:rPr>
                <w:rFonts w:ascii="Copperplate Gothic Bold" w:hAnsi="Copperplate Gothic Bold" w:cs="Arial"/>
                <w:b/>
                <w:sz w:val="20"/>
                <w:szCs w:val="20"/>
              </w:rPr>
              <w:t xml:space="preserve">Catheter Associated </w:t>
            </w:r>
            <w:r w:rsidRPr="00987A42">
              <w:rPr>
                <w:rFonts w:ascii="Copperplate Gothic Bold" w:hAnsi="Copperplate Gothic Bold" w:cs="Arial"/>
                <w:b/>
                <w:sz w:val="20"/>
                <w:szCs w:val="20"/>
              </w:rPr>
              <w:t>UT</w:t>
            </w:r>
            <w:r>
              <w:rPr>
                <w:rFonts w:ascii="Copperplate Gothic Bold" w:hAnsi="Copperplate Gothic Bold" w:cs="Arial"/>
                <w:b/>
                <w:sz w:val="20"/>
                <w:szCs w:val="20"/>
              </w:rPr>
              <w:t>I</w:t>
            </w:r>
          </w:p>
          <w:p w:rsidR="004727BC" w:rsidRDefault="004727BC" w:rsidP="002D0A92">
            <w:pPr>
              <w:tabs>
                <w:tab w:val="left" w:pos="342"/>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fever, </w:t>
            </w:r>
            <w:r w:rsidRPr="007D18E3">
              <w:rPr>
                <w:rFonts w:ascii="Arial" w:hAnsi="Arial" w:cs="Arial"/>
                <w:sz w:val="20"/>
                <w:szCs w:val="20"/>
              </w:rPr>
              <w:t>rigors</w:t>
            </w:r>
            <w:r>
              <w:rPr>
                <w:rFonts w:ascii="Arial" w:hAnsi="Arial" w:cs="Arial"/>
                <w:sz w:val="20"/>
                <w:szCs w:val="20"/>
              </w:rPr>
              <w:t xml:space="preserve">, or new-onset hypotension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sz w:val="20"/>
                <w:szCs w:val="20"/>
              </w:rPr>
              <w:t>leukocytosis</w:t>
            </w:r>
          </w:p>
          <w:p w:rsidR="004727BC" w:rsidRDefault="004727BC" w:rsidP="002D0A92">
            <w:pPr>
              <w:tabs>
                <w:tab w:val="left" w:pos="342"/>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acute change in mental status </w:t>
            </w:r>
          </w:p>
          <w:p w:rsidR="004727BC" w:rsidRDefault="004727BC" w:rsidP="002D0A92">
            <w:pPr>
              <w:tabs>
                <w:tab w:val="left" w:pos="342"/>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acute functional decline </w:t>
            </w:r>
          </w:p>
          <w:p w:rsidR="004727BC"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new onset </w:t>
            </w:r>
            <w:proofErr w:type="spellStart"/>
            <w:r>
              <w:rPr>
                <w:rFonts w:ascii="Arial" w:hAnsi="Arial" w:cs="Arial"/>
                <w:sz w:val="20"/>
                <w:szCs w:val="20"/>
              </w:rPr>
              <w:t>suprapubic</w:t>
            </w:r>
            <w:proofErr w:type="spellEnd"/>
            <w:r>
              <w:rPr>
                <w:rFonts w:ascii="Arial" w:hAnsi="Arial" w:cs="Arial"/>
                <w:sz w:val="20"/>
                <w:szCs w:val="20"/>
              </w:rPr>
              <w:t xml:space="preserve"> or </w:t>
            </w:r>
            <w:proofErr w:type="spellStart"/>
            <w:r>
              <w:rPr>
                <w:rFonts w:ascii="Arial" w:hAnsi="Arial" w:cs="Arial"/>
                <w:sz w:val="20"/>
                <w:szCs w:val="20"/>
              </w:rPr>
              <w:t>costovertebral</w:t>
            </w:r>
            <w:proofErr w:type="spellEnd"/>
            <w:r>
              <w:rPr>
                <w:rFonts w:ascii="Arial" w:hAnsi="Arial" w:cs="Arial"/>
                <w:sz w:val="20"/>
                <w:szCs w:val="20"/>
              </w:rPr>
              <w:t xml:space="preserve"> angle pain or tenderness</w:t>
            </w:r>
          </w:p>
          <w:p w:rsidR="004727BC"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acute pain, swelling, tenderness and/or purulent      discharge from around the catheter </w:t>
            </w:r>
          </w:p>
          <w:p w:rsidR="004727BC"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acute swelling or tenderness of the testes, epididymis or prostate</w:t>
            </w:r>
          </w:p>
          <w:p w:rsidR="004727BC" w:rsidRPr="00987A42" w:rsidRDefault="004727BC" w:rsidP="002D0A92">
            <w:pPr>
              <w:ind w:left="342" w:hanging="342"/>
              <w:rPr>
                <w:rFonts w:ascii="Arial" w:hAnsi="Arial" w:cs="Arial"/>
                <w:sz w:val="22"/>
                <w:szCs w:val="22"/>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r>
            <w:proofErr w:type="spellStart"/>
            <w:r w:rsidRPr="00D34CBE">
              <w:rPr>
                <w:rFonts w:ascii="Arial" w:hAnsi="Arial" w:cs="Arial"/>
                <w:sz w:val="20"/>
                <w:szCs w:val="20"/>
              </w:rPr>
              <w:t>Cath</w:t>
            </w:r>
            <w:proofErr w:type="spellEnd"/>
            <w:r w:rsidRPr="00D34CBE">
              <w:rPr>
                <w:rFonts w:ascii="Arial" w:hAnsi="Arial" w:cs="Arial"/>
                <w:sz w:val="20"/>
                <w:szCs w:val="20"/>
              </w:rPr>
              <w:t xml:space="preserve"> specimen w/ at least 10</w:t>
            </w:r>
            <w:r>
              <w:rPr>
                <w:rFonts w:ascii="Arial" w:hAnsi="Arial" w:cs="Arial"/>
                <w:sz w:val="20"/>
                <w:szCs w:val="20"/>
                <w:vertAlign w:val="superscript"/>
              </w:rPr>
              <w:t>8</w:t>
            </w:r>
            <w:r w:rsidRPr="00D34CBE">
              <w:rPr>
                <w:rFonts w:ascii="Arial" w:hAnsi="Arial" w:cs="Arial"/>
                <w:sz w:val="20"/>
                <w:szCs w:val="20"/>
              </w:rPr>
              <w:t xml:space="preserve"> </w:t>
            </w:r>
            <w:proofErr w:type="spellStart"/>
            <w:r w:rsidRPr="00D34CBE">
              <w:rPr>
                <w:rFonts w:ascii="Arial" w:hAnsi="Arial" w:cs="Arial"/>
                <w:sz w:val="20"/>
                <w:szCs w:val="20"/>
              </w:rPr>
              <w:t>cfu</w:t>
            </w:r>
            <w:proofErr w:type="spellEnd"/>
            <w:r w:rsidRPr="00D34CBE">
              <w:rPr>
                <w:rFonts w:ascii="Arial" w:hAnsi="Arial" w:cs="Arial"/>
                <w:sz w:val="20"/>
                <w:szCs w:val="20"/>
              </w:rPr>
              <w:t>/L of any organism(s)</w:t>
            </w:r>
          </w:p>
        </w:tc>
      </w:tr>
      <w:tr w:rsidR="004727BC" w:rsidRPr="00987A42" w:rsidTr="002D0A92">
        <w:trPr>
          <w:trHeight w:val="1135"/>
          <w:jc w:val="center"/>
        </w:trPr>
        <w:tc>
          <w:tcPr>
            <w:tcW w:w="5688" w:type="dxa"/>
            <w:shd w:val="clear" w:color="auto" w:fill="FFFFFF" w:themeFill="background1"/>
          </w:tcPr>
          <w:p w:rsidR="004727BC" w:rsidRPr="00987A42" w:rsidRDefault="004727BC" w:rsidP="002D0A92">
            <w:pPr>
              <w:jc w:val="center"/>
              <w:rPr>
                <w:rFonts w:ascii="Copperplate Gothic Bold" w:hAnsi="Copperplate Gothic Bold" w:cs="Arial"/>
                <w:b/>
                <w:sz w:val="20"/>
                <w:szCs w:val="20"/>
              </w:rPr>
            </w:pPr>
            <w:r w:rsidRPr="00987A42">
              <w:rPr>
                <w:rFonts w:ascii="Copperplate Gothic Bold" w:hAnsi="Copperplate Gothic Bold" w:cs="Arial"/>
                <w:b/>
                <w:sz w:val="20"/>
                <w:szCs w:val="20"/>
              </w:rPr>
              <w:t>Common Cold Syndromes/Pharyngitis</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runny nose or sneezing</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r>
            <w:r>
              <w:rPr>
                <w:rFonts w:ascii="Arial" w:hAnsi="Arial" w:cs="Arial"/>
                <w:sz w:val="20"/>
                <w:szCs w:val="20"/>
              </w:rPr>
              <w:t xml:space="preserve">stuffy nose (i.e., </w:t>
            </w:r>
            <w:r w:rsidRPr="00987A42">
              <w:rPr>
                <w:rFonts w:ascii="Arial" w:hAnsi="Arial" w:cs="Arial"/>
                <w:sz w:val="20"/>
                <w:szCs w:val="20"/>
              </w:rPr>
              <w:t>congestion</w:t>
            </w:r>
            <w:r>
              <w:rPr>
                <w:rFonts w:ascii="Arial" w:hAnsi="Arial" w:cs="Arial"/>
                <w:sz w:val="20"/>
                <w:szCs w:val="20"/>
              </w:rPr>
              <w:t>)</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sore throat</w:t>
            </w:r>
            <w:r>
              <w:rPr>
                <w:rFonts w:ascii="Arial" w:hAnsi="Arial" w:cs="Arial"/>
                <w:sz w:val="20"/>
                <w:szCs w:val="20"/>
              </w:rPr>
              <w:t xml:space="preserve"> or hoarseness </w:t>
            </w:r>
            <w:r w:rsidRPr="00987A42">
              <w:rPr>
                <w:rFonts w:ascii="Arial" w:hAnsi="Arial" w:cs="Arial"/>
                <w:sz w:val="20"/>
                <w:szCs w:val="20"/>
              </w:rPr>
              <w:t>or difficulty swallowing</w:t>
            </w:r>
          </w:p>
          <w:p w:rsidR="004727BC" w:rsidRPr="00E404B6"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87A42">
              <w:rPr>
                <w:rFonts w:ascii="Arial" w:hAnsi="Arial" w:cs="Arial"/>
                <w:sz w:val="20"/>
                <w:szCs w:val="20"/>
              </w:rPr>
              <w:t>dry cough</w:t>
            </w:r>
            <w:r>
              <w:rPr>
                <w:rFonts w:ascii="Arial" w:hAnsi="Arial" w:cs="Arial"/>
                <w:sz w:val="20"/>
                <w:szCs w:val="20"/>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987A42">
              <w:rPr>
                <w:rFonts w:ascii="Arial" w:hAnsi="Arial" w:cs="Arial"/>
                <w:sz w:val="20"/>
                <w:szCs w:val="20"/>
              </w:rPr>
              <w:t>swollen tender glands in the nec</w:t>
            </w:r>
            <w:r>
              <w:rPr>
                <w:rFonts w:ascii="Arial" w:hAnsi="Arial" w:cs="Arial"/>
                <w:sz w:val="20"/>
                <w:szCs w:val="20"/>
              </w:rPr>
              <w:t>k</w:t>
            </w:r>
          </w:p>
        </w:tc>
        <w:tc>
          <w:tcPr>
            <w:tcW w:w="5760" w:type="dxa"/>
            <w:vMerge/>
            <w:shd w:val="clear" w:color="auto" w:fill="FFFFFF" w:themeFill="background1"/>
          </w:tcPr>
          <w:p w:rsidR="004727BC" w:rsidRDefault="004727BC" w:rsidP="002D0A92">
            <w:pPr>
              <w:jc w:val="center"/>
              <w:rPr>
                <w:rFonts w:ascii="Copperplate Gothic Bold" w:hAnsi="Copperplate Gothic Bold" w:cs="Arial"/>
                <w:b/>
                <w:sz w:val="20"/>
                <w:szCs w:val="20"/>
              </w:rPr>
            </w:pPr>
          </w:p>
        </w:tc>
      </w:tr>
      <w:tr w:rsidR="004727BC" w:rsidRPr="00987A42" w:rsidTr="002D0A92">
        <w:trPr>
          <w:trHeight w:val="1568"/>
          <w:jc w:val="center"/>
        </w:trPr>
        <w:tc>
          <w:tcPr>
            <w:tcW w:w="5688" w:type="dxa"/>
            <w:vMerge w:val="restart"/>
            <w:shd w:val="clear" w:color="auto" w:fill="FFFFFF" w:themeFill="background1"/>
          </w:tcPr>
          <w:p w:rsidR="004727BC" w:rsidRDefault="004727BC" w:rsidP="002D0A92">
            <w:pPr>
              <w:jc w:val="center"/>
              <w:rPr>
                <w:rFonts w:ascii="Copperplate Gothic Bold" w:hAnsi="Copperplate Gothic Bold" w:cs="Arial"/>
                <w:b/>
                <w:sz w:val="20"/>
                <w:szCs w:val="20"/>
              </w:rPr>
            </w:pPr>
            <w:r w:rsidRPr="00987A42">
              <w:rPr>
                <w:rFonts w:ascii="Copperplate Gothic Bold" w:hAnsi="Copperplate Gothic Bold" w:cs="Arial"/>
                <w:b/>
                <w:sz w:val="20"/>
                <w:szCs w:val="20"/>
              </w:rPr>
              <w:t xml:space="preserve">Pneumonia </w:t>
            </w:r>
            <w:r>
              <w:rPr>
                <w:rFonts w:ascii="Copperplate Gothic Bold" w:hAnsi="Copperplate Gothic Bold" w:cs="Arial"/>
                <w:b/>
                <w:sz w:val="20"/>
                <w:szCs w:val="20"/>
              </w:rPr>
              <w:t>&amp; Lower Respiratory Tract</w:t>
            </w:r>
          </w:p>
          <w:p w:rsidR="004727BC" w:rsidRDefault="004727BC" w:rsidP="002D0A92">
            <w:pPr>
              <w:jc w:val="center"/>
              <w:rPr>
                <w:rFonts w:ascii="Copperplate Gothic Bold" w:hAnsi="Copperplate Gothic Bold" w:cs="Arial"/>
                <w:b/>
                <w:sz w:val="20"/>
                <w:szCs w:val="20"/>
              </w:rPr>
            </w:pPr>
          </w:p>
          <w:p w:rsidR="004727BC" w:rsidRDefault="004727BC" w:rsidP="002D0A92">
            <w:pPr>
              <w:tabs>
                <w:tab w:val="left" w:pos="357"/>
              </w:tabs>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 xml:space="preserve">chest x-ray </w:t>
            </w:r>
            <w:r>
              <w:rPr>
                <w:rFonts w:ascii="Arial" w:hAnsi="Arial" w:cs="Arial"/>
                <w:sz w:val="20"/>
                <w:szCs w:val="20"/>
              </w:rPr>
              <w:t>demonstrating</w:t>
            </w:r>
            <w:r w:rsidRPr="00987A42">
              <w:rPr>
                <w:rFonts w:ascii="Arial" w:hAnsi="Arial" w:cs="Arial"/>
                <w:sz w:val="20"/>
                <w:szCs w:val="20"/>
              </w:rPr>
              <w:t xml:space="preserve"> pneumonia</w:t>
            </w:r>
            <w:r>
              <w:rPr>
                <w:rFonts w:ascii="Arial" w:hAnsi="Arial" w:cs="Arial"/>
                <w:sz w:val="20"/>
                <w:szCs w:val="20"/>
              </w:rPr>
              <w:t xml:space="preserve"> </w:t>
            </w:r>
            <w:r w:rsidRPr="00987A42">
              <w:rPr>
                <w:rFonts w:ascii="Arial" w:hAnsi="Arial" w:cs="Arial"/>
                <w:sz w:val="20"/>
                <w:szCs w:val="20"/>
              </w:rPr>
              <w:t>or pr</w:t>
            </w:r>
            <w:r>
              <w:rPr>
                <w:rFonts w:ascii="Arial" w:hAnsi="Arial" w:cs="Arial"/>
                <w:sz w:val="20"/>
                <w:szCs w:val="20"/>
              </w:rPr>
              <w:t>esence of a new infiltrate</w:t>
            </w:r>
          </w:p>
          <w:p w:rsidR="004727BC" w:rsidRPr="009D59B5" w:rsidRDefault="004727BC" w:rsidP="002D0A92">
            <w:pPr>
              <w:tabs>
                <w:tab w:val="left" w:pos="357"/>
              </w:tabs>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D59B5">
              <w:rPr>
                <w:rFonts w:ascii="Arial" w:hAnsi="Arial" w:cs="Arial"/>
                <w:sz w:val="20"/>
                <w:szCs w:val="20"/>
              </w:rPr>
              <w:t>chest x-ray not performed or negative for pneumonia/new infiltrate</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new or increased cough</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new or increased sputum production</w:t>
            </w:r>
          </w:p>
          <w:p w:rsidR="004727BC" w:rsidRPr="00987A42" w:rsidRDefault="004727BC" w:rsidP="002D0A92">
            <w:pPr>
              <w:tabs>
                <w:tab w:val="left" w:pos="357"/>
              </w:tabs>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r>
            <w:r>
              <w:rPr>
                <w:rFonts w:ascii="Arial" w:hAnsi="Arial" w:cs="Arial"/>
                <w:sz w:val="20"/>
                <w:szCs w:val="20"/>
              </w:rPr>
              <w:t xml:space="preserve">O2 saturation &lt;94% on room air or a </w:t>
            </w:r>
            <w:r w:rsidRPr="003F37A2">
              <w:rPr>
                <w:rFonts w:ascii="Arial" w:hAnsi="Arial" w:cs="Arial"/>
                <w:sz w:val="20"/>
                <w:szCs w:val="20"/>
              </w:rPr>
              <w:t>decrease</w:t>
            </w:r>
            <w:r>
              <w:rPr>
                <w:rFonts w:ascii="Arial" w:hAnsi="Arial" w:cs="Arial"/>
                <w:sz w:val="20"/>
                <w:szCs w:val="20"/>
              </w:rPr>
              <w:t xml:space="preserve"> &gt;3% from baseline</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 xml:space="preserve">new or </w:t>
            </w:r>
            <w:r>
              <w:rPr>
                <w:rFonts w:ascii="Arial" w:hAnsi="Arial" w:cs="Arial"/>
                <w:sz w:val="20"/>
                <w:szCs w:val="20"/>
              </w:rPr>
              <w:t>changed abnormalities on lung examination</w:t>
            </w:r>
          </w:p>
          <w:p w:rsidR="004727BC"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r>
            <w:proofErr w:type="spellStart"/>
            <w:r>
              <w:rPr>
                <w:rFonts w:ascii="Arial" w:hAnsi="Arial" w:cs="Arial"/>
                <w:sz w:val="20"/>
                <w:szCs w:val="20"/>
              </w:rPr>
              <w:t>pleuritic</w:t>
            </w:r>
            <w:proofErr w:type="spellEnd"/>
            <w:r>
              <w:rPr>
                <w:rFonts w:ascii="Arial" w:hAnsi="Arial" w:cs="Arial"/>
                <w:sz w:val="20"/>
                <w:szCs w:val="20"/>
              </w:rPr>
              <w:t xml:space="preserve"> chest pain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 xml:space="preserve"> r</w:t>
            </w:r>
            <w:r w:rsidRPr="00987A42">
              <w:rPr>
                <w:rFonts w:ascii="Arial" w:hAnsi="Arial" w:cs="Arial"/>
                <w:sz w:val="20"/>
                <w:szCs w:val="20"/>
              </w:rPr>
              <w:t>espiratory rate &gt;25 per min</w:t>
            </w:r>
          </w:p>
          <w:p w:rsidR="004727BC" w:rsidRPr="009D59B5" w:rsidRDefault="004727BC" w:rsidP="002D0A92">
            <w:pPr>
              <w:tabs>
                <w:tab w:val="left" w:pos="357"/>
                <w:tab w:val="left" w:pos="1512"/>
                <w:tab w:val="left" w:pos="3852"/>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D59B5">
              <w:rPr>
                <w:rFonts w:ascii="Arial" w:hAnsi="Arial" w:cs="Arial"/>
                <w:sz w:val="20"/>
                <w:szCs w:val="20"/>
              </w:rPr>
              <w:t xml:space="preserve">fever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D59B5">
              <w:rPr>
                <w:rFonts w:ascii="Arial" w:hAnsi="Arial" w:cs="Arial"/>
                <w:sz w:val="20"/>
                <w:szCs w:val="20"/>
              </w:rPr>
              <w:t xml:space="preserve"> leukocytosis    </w:t>
            </w:r>
          </w:p>
          <w:p w:rsidR="004727BC" w:rsidRPr="009D59B5" w:rsidRDefault="004727BC" w:rsidP="002D0A92">
            <w:pPr>
              <w:tabs>
                <w:tab w:val="left" w:pos="357"/>
                <w:tab w:val="left" w:pos="1512"/>
                <w:tab w:val="left" w:pos="3852"/>
                <w:tab w:val="left" w:pos="5742"/>
              </w:tabs>
              <w:ind w:right="7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D59B5">
              <w:rPr>
                <w:rFonts w:ascii="Arial" w:hAnsi="Arial" w:cs="Arial"/>
                <w:sz w:val="20"/>
                <w:szCs w:val="20"/>
              </w:rPr>
              <w:t>acute change in mental status from baseline</w:t>
            </w:r>
          </w:p>
          <w:p w:rsidR="004727BC" w:rsidRPr="009D59B5" w:rsidRDefault="004727BC" w:rsidP="002D0A92">
            <w:pPr>
              <w:tabs>
                <w:tab w:val="left" w:pos="357"/>
              </w:tabs>
              <w:rPr>
                <w:rFonts w:ascii="Arial" w:hAnsi="Arial" w:cs="Arial"/>
                <w:sz w:val="22"/>
                <w:szCs w:val="22"/>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sidRPr="009D59B5">
              <w:rPr>
                <w:rFonts w:ascii="Arial" w:hAnsi="Arial" w:cs="Arial"/>
                <w:sz w:val="20"/>
                <w:szCs w:val="20"/>
              </w:rPr>
              <w:t>acute functional decline</w:t>
            </w:r>
          </w:p>
        </w:tc>
        <w:tc>
          <w:tcPr>
            <w:tcW w:w="5760" w:type="dxa"/>
            <w:shd w:val="clear" w:color="auto" w:fill="FFFFFF" w:themeFill="background1"/>
          </w:tcPr>
          <w:p w:rsidR="004727BC" w:rsidRPr="00987A42" w:rsidRDefault="004727BC" w:rsidP="002D0A92">
            <w:pPr>
              <w:jc w:val="center"/>
              <w:rPr>
                <w:rFonts w:ascii="Copperplate Gothic Bold" w:hAnsi="Copperplate Gothic Bold" w:cs="Arial"/>
                <w:b/>
                <w:sz w:val="20"/>
                <w:szCs w:val="20"/>
              </w:rPr>
            </w:pPr>
            <w:r w:rsidRPr="00987A42">
              <w:rPr>
                <w:rFonts w:ascii="Copperplate Gothic Bold" w:hAnsi="Copperplate Gothic Bold" w:cs="Arial"/>
                <w:b/>
                <w:sz w:val="20"/>
                <w:szCs w:val="20"/>
              </w:rPr>
              <w:t>Gastroenteritis</w:t>
            </w:r>
          </w:p>
          <w:p w:rsidR="004727BC" w:rsidRPr="00987A42" w:rsidRDefault="004727BC" w:rsidP="002D0A92">
            <w:pPr>
              <w:tabs>
                <w:tab w:val="left" w:pos="357"/>
              </w:tabs>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r>
            <w:r>
              <w:rPr>
                <w:rFonts w:ascii="Arial" w:hAnsi="Arial" w:cs="Arial"/>
                <w:sz w:val="20"/>
                <w:szCs w:val="20"/>
              </w:rPr>
              <w:t>3</w:t>
            </w:r>
            <w:r w:rsidRPr="00987A42">
              <w:rPr>
                <w:rFonts w:ascii="Arial" w:hAnsi="Arial" w:cs="Arial"/>
                <w:sz w:val="20"/>
                <w:szCs w:val="20"/>
              </w:rPr>
              <w:t xml:space="preserve"> or more l</w:t>
            </w:r>
            <w:r>
              <w:rPr>
                <w:rFonts w:ascii="Arial" w:hAnsi="Arial" w:cs="Arial"/>
                <w:sz w:val="20"/>
                <w:szCs w:val="20"/>
              </w:rPr>
              <w:t xml:space="preserve">iquid or watery stools above what is </w:t>
            </w:r>
            <w:r w:rsidRPr="00987A42">
              <w:rPr>
                <w:rFonts w:ascii="Arial" w:hAnsi="Arial" w:cs="Arial"/>
                <w:sz w:val="20"/>
                <w:szCs w:val="20"/>
              </w:rPr>
              <w:t>normal for the patient/resident in a 24hr period</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2 or more vomiting episodes in a 24hr period</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 xml:space="preserve">a positive stool </w:t>
            </w:r>
            <w:r>
              <w:rPr>
                <w:rFonts w:ascii="Arial" w:hAnsi="Arial" w:cs="Arial"/>
                <w:sz w:val="20"/>
                <w:szCs w:val="20"/>
              </w:rPr>
              <w:t xml:space="preserve">specimen (that is </w:t>
            </w:r>
            <w:r w:rsidRPr="00AC4CE9">
              <w:rPr>
                <w:rFonts w:ascii="Arial" w:hAnsi="Arial" w:cs="Arial"/>
                <w:b/>
                <w:sz w:val="20"/>
                <w:szCs w:val="20"/>
              </w:rPr>
              <w:t>not</w:t>
            </w:r>
            <w:r>
              <w:rPr>
                <w:rFonts w:ascii="Arial" w:hAnsi="Arial" w:cs="Arial"/>
                <w:sz w:val="20"/>
                <w:szCs w:val="20"/>
              </w:rPr>
              <w:t xml:space="preserve"> </w:t>
            </w:r>
            <w:proofErr w:type="spellStart"/>
            <w:r>
              <w:rPr>
                <w:rFonts w:ascii="Arial" w:hAnsi="Arial" w:cs="Arial"/>
                <w:sz w:val="20"/>
                <w:szCs w:val="20"/>
              </w:rPr>
              <w:t>C.diff</w:t>
            </w:r>
            <w:proofErr w:type="spellEnd"/>
            <w:r>
              <w:rPr>
                <w:rFonts w:ascii="Arial" w:hAnsi="Arial" w:cs="Arial"/>
                <w:sz w:val="20"/>
                <w:szCs w:val="20"/>
              </w:rPr>
              <w:t>)</w:t>
            </w:r>
          </w:p>
          <w:p w:rsidR="004727BC" w:rsidRPr="00987A42" w:rsidRDefault="004727BC" w:rsidP="002D0A92">
            <w:pPr>
              <w:tabs>
                <w:tab w:val="left" w:pos="357"/>
              </w:tabs>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ab/>
              <w:t>nausea</w:t>
            </w:r>
          </w:p>
          <w:p w:rsidR="004727BC" w:rsidRPr="00987A42" w:rsidRDefault="004727BC" w:rsidP="002D0A92">
            <w:pPr>
              <w:tabs>
                <w:tab w:val="left" w:pos="357"/>
              </w:tabs>
              <w:rPr>
                <w:rFonts w:ascii="Arial" w:hAnsi="Arial" w:cs="Arial"/>
                <w:sz w:val="22"/>
                <w:szCs w:val="22"/>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987A42">
              <w:rPr>
                <w:rFonts w:ascii="Arial" w:hAnsi="Arial" w:cs="Arial"/>
                <w:sz w:val="20"/>
                <w:szCs w:val="20"/>
              </w:rPr>
              <w:t xml:space="preserve"> </w:t>
            </w:r>
            <w:r w:rsidRPr="00987A42">
              <w:rPr>
                <w:rFonts w:ascii="Arial" w:hAnsi="Arial" w:cs="Arial"/>
                <w:sz w:val="20"/>
                <w:szCs w:val="20"/>
              </w:rPr>
              <w:tab/>
              <w:t>abdominal pain or tenderness</w:t>
            </w:r>
          </w:p>
        </w:tc>
      </w:tr>
      <w:tr w:rsidR="004727BC" w:rsidRPr="00987A42" w:rsidTr="002D0A92">
        <w:trPr>
          <w:trHeight w:val="1738"/>
          <w:jc w:val="center"/>
        </w:trPr>
        <w:tc>
          <w:tcPr>
            <w:tcW w:w="5688" w:type="dxa"/>
            <w:vMerge/>
            <w:shd w:val="clear" w:color="auto" w:fill="FFFFFF" w:themeFill="background1"/>
          </w:tcPr>
          <w:p w:rsidR="004727BC" w:rsidRPr="00987A42" w:rsidRDefault="004727BC" w:rsidP="002D0A92">
            <w:pPr>
              <w:jc w:val="center"/>
              <w:rPr>
                <w:rFonts w:ascii="Copperplate Gothic Bold" w:hAnsi="Copperplate Gothic Bold" w:cs="Arial"/>
                <w:b/>
                <w:sz w:val="20"/>
                <w:szCs w:val="20"/>
              </w:rPr>
            </w:pPr>
          </w:p>
        </w:tc>
        <w:tc>
          <w:tcPr>
            <w:tcW w:w="5760" w:type="dxa"/>
            <w:shd w:val="clear" w:color="auto" w:fill="FFFFFF" w:themeFill="background1"/>
          </w:tcPr>
          <w:p w:rsidR="004727BC" w:rsidRDefault="004727BC" w:rsidP="002D0A92">
            <w:pPr>
              <w:tabs>
                <w:tab w:val="left" w:pos="252"/>
              </w:tabs>
              <w:jc w:val="center"/>
              <w:rPr>
                <w:rFonts w:ascii="Copperplate Gothic Bold" w:hAnsi="Copperplate Gothic Bold" w:cs="Arial"/>
                <w:b/>
                <w:sz w:val="20"/>
                <w:szCs w:val="20"/>
              </w:rPr>
            </w:pPr>
            <w:r>
              <w:rPr>
                <w:rFonts w:ascii="Copperplate Gothic Bold" w:hAnsi="Copperplate Gothic Bold" w:cs="Arial"/>
                <w:b/>
                <w:sz w:val="20"/>
                <w:szCs w:val="20"/>
              </w:rPr>
              <w:t xml:space="preserve">Clostridium </w:t>
            </w:r>
            <w:proofErr w:type="spellStart"/>
            <w:r>
              <w:rPr>
                <w:rFonts w:ascii="Copperplate Gothic Bold" w:hAnsi="Copperplate Gothic Bold" w:cs="Arial"/>
                <w:b/>
                <w:sz w:val="20"/>
                <w:szCs w:val="20"/>
              </w:rPr>
              <w:t>difficile</w:t>
            </w:r>
            <w:proofErr w:type="spellEnd"/>
            <w:r>
              <w:rPr>
                <w:rFonts w:ascii="Copperplate Gothic Bold" w:hAnsi="Copperplate Gothic Bold" w:cs="Arial"/>
                <w:b/>
                <w:sz w:val="20"/>
                <w:szCs w:val="20"/>
              </w:rPr>
              <w:t xml:space="preserve"> (</w:t>
            </w:r>
            <w:r w:rsidRPr="00513AD0">
              <w:rPr>
                <w:rFonts w:ascii="Copperplate Gothic Bold" w:hAnsi="Copperplate Gothic Bold" w:cs="Arial"/>
                <w:b/>
                <w:sz w:val="20"/>
                <w:szCs w:val="20"/>
              </w:rPr>
              <w:t>CDAD</w:t>
            </w:r>
            <w:r>
              <w:rPr>
                <w:rFonts w:ascii="Copperplate Gothic Bold" w:hAnsi="Copperplate Gothic Bold" w:cs="Arial"/>
                <w:b/>
                <w:sz w:val="20"/>
                <w:szCs w:val="20"/>
              </w:rPr>
              <w:t>)</w:t>
            </w:r>
          </w:p>
          <w:p w:rsidR="004727BC" w:rsidRPr="00987A42"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sz w:val="20"/>
                <w:szCs w:val="20"/>
              </w:rPr>
              <w:t>3</w:t>
            </w:r>
            <w:r w:rsidRPr="00987A42">
              <w:rPr>
                <w:rFonts w:ascii="Arial" w:hAnsi="Arial" w:cs="Arial"/>
                <w:sz w:val="20"/>
                <w:szCs w:val="20"/>
              </w:rPr>
              <w:t xml:space="preserve"> or more l</w:t>
            </w:r>
            <w:r>
              <w:rPr>
                <w:rFonts w:ascii="Arial" w:hAnsi="Arial" w:cs="Arial"/>
                <w:sz w:val="20"/>
                <w:szCs w:val="20"/>
              </w:rPr>
              <w:t xml:space="preserve">iquid or watery stools above what is </w:t>
            </w:r>
            <w:r w:rsidRPr="00987A42">
              <w:rPr>
                <w:rFonts w:ascii="Arial" w:hAnsi="Arial" w:cs="Arial"/>
                <w:sz w:val="20"/>
                <w:szCs w:val="20"/>
              </w:rPr>
              <w:t>normal for the patient/resident in a 24hr period</w:t>
            </w:r>
          </w:p>
          <w:p w:rsidR="004727BC"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sz w:val="20"/>
                <w:szCs w:val="20"/>
              </w:rPr>
              <w:t xml:space="preserve">presence of toxic </w:t>
            </w:r>
            <w:proofErr w:type="spellStart"/>
            <w:r>
              <w:rPr>
                <w:rFonts w:ascii="Arial" w:hAnsi="Arial" w:cs="Arial"/>
                <w:sz w:val="20"/>
                <w:szCs w:val="20"/>
              </w:rPr>
              <w:t>megacolon</w:t>
            </w:r>
            <w:proofErr w:type="spellEnd"/>
            <w:r>
              <w:rPr>
                <w:rFonts w:ascii="Arial" w:hAnsi="Arial" w:cs="Arial"/>
                <w:sz w:val="20"/>
                <w:szCs w:val="20"/>
              </w:rPr>
              <w:t xml:space="preserve"> (abnormal dilatation of the large bowel, documented </w:t>
            </w:r>
            <w:proofErr w:type="spellStart"/>
            <w:r>
              <w:rPr>
                <w:rFonts w:ascii="Arial" w:hAnsi="Arial" w:cs="Arial"/>
                <w:sz w:val="20"/>
                <w:szCs w:val="20"/>
              </w:rPr>
              <w:t>radiographically</w:t>
            </w:r>
            <w:proofErr w:type="spellEnd"/>
            <w:r>
              <w:rPr>
                <w:rFonts w:ascii="Arial" w:hAnsi="Arial" w:cs="Arial"/>
                <w:sz w:val="20"/>
                <w:szCs w:val="20"/>
              </w:rPr>
              <w:t>)</w:t>
            </w:r>
          </w:p>
          <w:p w:rsidR="004727BC"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20"/>
                <w:szCs w:val="20"/>
              </w:rPr>
              <w:tab/>
              <w:t xml:space="preserve">a stool specimen  positive for </w:t>
            </w:r>
            <w:proofErr w:type="spellStart"/>
            <w:r>
              <w:rPr>
                <w:rFonts w:ascii="Arial" w:hAnsi="Arial" w:cs="Arial"/>
                <w:sz w:val="20"/>
                <w:szCs w:val="20"/>
              </w:rPr>
              <w:t>C.diff</w:t>
            </w:r>
            <w:proofErr w:type="spellEnd"/>
            <w:r>
              <w:rPr>
                <w:rFonts w:ascii="Arial" w:hAnsi="Arial" w:cs="Arial"/>
                <w:sz w:val="20"/>
                <w:szCs w:val="20"/>
              </w:rPr>
              <w:t xml:space="preserve"> / </w:t>
            </w:r>
            <w:proofErr w:type="spellStart"/>
            <w:r>
              <w:rPr>
                <w:rFonts w:ascii="Arial" w:hAnsi="Arial" w:cs="Arial"/>
                <w:sz w:val="20"/>
                <w:szCs w:val="20"/>
              </w:rPr>
              <w:t>C.diff</w:t>
            </w:r>
            <w:proofErr w:type="spellEnd"/>
            <w:r>
              <w:rPr>
                <w:rFonts w:ascii="Arial" w:hAnsi="Arial" w:cs="Arial"/>
                <w:sz w:val="20"/>
                <w:szCs w:val="20"/>
              </w:rPr>
              <w:t xml:space="preserve"> toxin</w:t>
            </w:r>
          </w:p>
          <w:p w:rsidR="004727BC" w:rsidRPr="005F2A9A" w:rsidRDefault="004727BC" w:rsidP="002D0A92">
            <w:pPr>
              <w:ind w:left="342" w:hanging="342"/>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ab/>
            </w:r>
            <w:r>
              <w:rPr>
                <w:rFonts w:ascii="Arial" w:hAnsi="Arial" w:cs="Arial"/>
                <w:sz w:val="20"/>
                <w:szCs w:val="20"/>
              </w:rPr>
              <w:t>pseudomembranous colitis identified during endoscopy, surgery, or in examination of a biopsy specimen</w:t>
            </w:r>
          </w:p>
        </w:tc>
      </w:tr>
      <w:tr w:rsidR="004727BC" w:rsidRPr="00987A42" w:rsidTr="002D0A92">
        <w:trPr>
          <w:trHeight w:val="2143"/>
          <w:jc w:val="center"/>
        </w:trPr>
        <w:tc>
          <w:tcPr>
            <w:tcW w:w="11448" w:type="dxa"/>
            <w:gridSpan w:val="2"/>
            <w:shd w:val="clear" w:color="auto" w:fill="FFFFFF" w:themeFill="background1"/>
          </w:tcPr>
          <w:p w:rsidR="004727BC" w:rsidRPr="008E6C07" w:rsidRDefault="004727BC" w:rsidP="002D0A92">
            <w:pPr>
              <w:tabs>
                <w:tab w:val="left" w:pos="432"/>
                <w:tab w:val="left" w:pos="2052"/>
              </w:tabs>
              <w:rPr>
                <w:rFonts w:ascii="Copperplate Gothic Bold" w:hAnsi="Copperplate Gothic Bold" w:cs="Arial"/>
                <w:sz w:val="18"/>
                <w:szCs w:val="18"/>
              </w:rPr>
            </w:pPr>
            <w:r w:rsidRPr="008E6C07">
              <w:rPr>
                <w:rFonts w:ascii="Copperplate Gothic Bold" w:hAnsi="Copperplate Gothic Bold" w:cs="Arial"/>
                <w:b/>
                <w:sz w:val="20"/>
                <w:szCs w:val="20"/>
              </w:rPr>
              <w:t>TREATMENT</w:t>
            </w:r>
          </w:p>
          <w:p w:rsidR="004727BC" w:rsidRPr="00E404B6" w:rsidRDefault="004727BC" w:rsidP="002D0A92">
            <w:pPr>
              <w:tabs>
                <w:tab w:val="left" w:pos="252"/>
              </w:tabs>
              <w:rPr>
                <w:rFonts w:ascii="Arial" w:hAnsi="Arial" w:cs="Arial"/>
                <w:sz w:val="20"/>
                <w:szCs w:val="20"/>
              </w:rPr>
            </w:pPr>
            <w:r w:rsidRPr="00E404B6">
              <w:rPr>
                <w:rFonts w:ascii="Arial" w:hAnsi="Arial" w:cs="Arial"/>
                <w:b/>
                <w:sz w:val="20"/>
                <w:szCs w:val="20"/>
              </w:rPr>
              <w:t>Antimicrobial:</w:t>
            </w:r>
            <w:r>
              <w:rPr>
                <w:rFonts w:ascii="Arial" w:hAnsi="Arial" w:cs="Arial"/>
                <w:b/>
                <w:sz w:val="20"/>
                <w:szCs w:val="20"/>
              </w:rPr>
              <w:tab/>
            </w:r>
            <w:r>
              <w:rPr>
                <w:rFonts w:ascii="Arial" w:hAnsi="Arial" w:cs="Arial"/>
                <w:b/>
                <w:sz w:val="20"/>
                <w:szCs w:val="20"/>
              </w:rPr>
              <w:tab/>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E404B6">
              <w:rPr>
                <w:rFonts w:ascii="Arial" w:hAnsi="Arial" w:cs="Arial"/>
                <w:sz w:val="20"/>
                <w:szCs w:val="20"/>
              </w:rPr>
              <w:t>YES</w:t>
            </w:r>
            <w:r>
              <w:rPr>
                <w:rFonts w:ascii="Arial" w:hAnsi="Arial" w:cs="Arial"/>
                <w:sz w:val="20"/>
                <w:szCs w:val="20"/>
              </w:rPr>
              <w:tab/>
            </w:r>
            <w:r w:rsidRPr="00E404B6">
              <w:rPr>
                <w:rFonts w:ascii="Arial" w:hAnsi="Arial" w:cs="Arial"/>
                <w:sz w:val="20"/>
                <w:szCs w:val="20"/>
              </w:rPr>
              <w:tab/>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E404B6">
              <w:rPr>
                <w:rFonts w:ascii="Arial" w:hAnsi="Arial" w:cs="Arial"/>
                <w:sz w:val="20"/>
                <w:szCs w:val="20"/>
              </w:rPr>
              <w:t xml:space="preserve"> NO</w:t>
            </w:r>
          </w:p>
          <w:p w:rsidR="004727BC" w:rsidRPr="00E404B6" w:rsidRDefault="004727BC" w:rsidP="002D0A92">
            <w:pPr>
              <w:tabs>
                <w:tab w:val="left" w:pos="1332"/>
              </w:tabs>
              <w:rPr>
                <w:rFonts w:ascii="Arial" w:hAnsi="Arial" w:cs="Arial"/>
                <w:sz w:val="20"/>
                <w:szCs w:val="20"/>
              </w:rPr>
            </w:pPr>
            <w:r>
              <w:rPr>
                <w:rFonts w:ascii="Arial" w:hAnsi="Arial" w:cs="Arial"/>
                <w:sz w:val="20"/>
                <w:szCs w:val="20"/>
              </w:rPr>
              <w:t>Drug Name</w:t>
            </w:r>
            <w:r w:rsidRPr="00E404B6">
              <w:rPr>
                <w:rFonts w:ascii="Arial" w:hAnsi="Arial" w:cs="Arial"/>
                <w:sz w:val="20"/>
                <w:szCs w:val="20"/>
              </w:rPr>
              <w:t>: ___________</w:t>
            </w:r>
            <w:r>
              <w:rPr>
                <w:rFonts w:ascii="Arial" w:hAnsi="Arial" w:cs="Arial"/>
                <w:sz w:val="20"/>
                <w:szCs w:val="20"/>
              </w:rPr>
              <w:t>_____</w:t>
            </w:r>
            <w:r w:rsidRPr="00E404B6">
              <w:rPr>
                <w:rFonts w:ascii="Arial" w:hAnsi="Arial" w:cs="Arial"/>
                <w:sz w:val="20"/>
                <w:szCs w:val="20"/>
              </w:rPr>
              <w:t>__</w:t>
            </w:r>
            <w:r>
              <w:rPr>
                <w:rFonts w:ascii="Arial" w:hAnsi="Arial" w:cs="Arial"/>
                <w:sz w:val="20"/>
                <w:szCs w:val="20"/>
              </w:rPr>
              <w:t>Dose:</w:t>
            </w:r>
            <w:r w:rsidRPr="00E404B6">
              <w:rPr>
                <w:rFonts w:ascii="Arial" w:hAnsi="Arial" w:cs="Arial"/>
                <w:sz w:val="20"/>
                <w:szCs w:val="20"/>
              </w:rPr>
              <w:t>_______</w:t>
            </w:r>
            <w:r>
              <w:rPr>
                <w:rFonts w:ascii="Arial" w:hAnsi="Arial" w:cs="Arial"/>
                <w:sz w:val="20"/>
                <w:szCs w:val="20"/>
              </w:rPr>
              <w:t>_</w:t>
            </w:r>
            <w:r w:rsidRPr="00E404B6">
              <w:rPr>
                <w:rFonts w:ascii="Arial" w:hAnsi="Arial" w:cs="Arial"/>
                <w:sz w:val="20"/>
                <w:szCs w:val="20"/>
              </w:rPr>
              <w:t>__</w:t>
            </w:r>
            <w:r>
              <w:rPr>
                <w:rFonts w:ascii="Arial" w:hAnsi="Arial" w:cs="Arial"/>
                <w:sz w:val="20"/>
                <w:szCs w:val="20"/>
              </w:rPr>
              <w:t>Route:____</w:t>
            </w:r>
            <w:r w:rsidRPr="00E404B6">
              <w:rPr>
                <w:rFonts w:ascii="Arial" w:hAnsi="Arial" w:cs="Arial"/>
                <w:sz w:val="20"/>
                <w:szCs w:val="20"/>
              </w:rPr>
              <w:t>__</w:t>
            </w:r>
            <w:r>
              <w:rPr>
                <w:rFonts w:ascii="Arial" w:hAnsi="Arial" w:cs="Arial"/>
                <w:sz w:val="20"/>
                <w:szCs w:val="20"/>
              </w:rPr>
              <w:t>Frequency:__________Duration:___________</w:t>
            </w:r>
          </w:p>
          <w:p w:rsidR="004727BC" w:rsidRPr="00D64444" w:rsidRDefault="004727BC" w:rsidP="002D0A92">
            <w:pPr>
              <w:tabs>
                <w:tab w:val="left" w:pos="1332"/>
              </w:tabs>
              <w:rPr>
                <w:rFonts w:ascii="Arial" w:hAnsi="Arial" w:cs="Arial"/>
                <w:color w:val="808080" w:themeColor="background1" w:themeShade="80"/>
                <w:sz w:val="16"/>
                <w:szCs w:val="16"/>
              </w:rPr>
            </w:pPr>
            <w:r w:rsidRPr="00D64444">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w:t>
            </w:r>
            <w:r w:rsidRPr="00D64444">
              <w:rPr>
                <w:rFonts w:ascii="Arial" w:hAnsi="Arial" w:cs="Arial"/>
                <w:color w:val="808080" w:themeColor="background1" w:themeShade="80"/>
                <w:sz w:val="16"/>
                <w:szCs w:val="16"/>
              </w:rPr>
              <w:t xml:space="preserve">(e.g. </w:t>
            </w:r>
            <w:proofErr w:type="spellStart"/>
            <w:r w:rsidRPr="00D64444">
              <w:rPr>
                <w:rFonts w:ascii="Arial" w:hAnsi="Arial" w:cs="Arial"/>
                <w:color w:val="808080" w:themeColor="background1" w:themeShade="80"/>
                <w:sz w:val="16"/>
                <w:szCs w:val="16"/>
              </w:rPr>
              <w:t>Nitrofurantoin</w:t>
            </w:r>
            <w:proofErr w:type="spellEnd"/>
            <w:r w:rsidRPr="00D64444">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 xml:space="preserve">                             100mg                            PO                               4 times/day                          x 7 days)</w:t>
            </w:r>
          </w:p>
          <w:p w:rsidR="004727BC" w:rsidRPr="00987A42" w:rsidRDefault="004727BC" w:rsidP="002D0A92">
            <w:pPr>
              <w:tabs>
                <w:tab w:val="left" w:pos="1332"/>
              </w:tabs>
              <w:rPr>
                <w:rFonts w:ascii="Arial" w:hAnsi="Arial" w:cs="Arial"/>
                <w:sz w:val="18"/>
                <w:szCs w:val="18"/>
              </w:rPr>
            </w:pPr>
            <w:r w:rsidRPr="00E404B6">
              <w:rPr>
                <w:rFonts w:ascii="Arial" w:hAnsi="Arial" w:cs="Arial"/>
                <w:sz w:val="20"/>
                <w:szCs w:val="20"/>
              </w:rPr>
              <w:t>Date Started: ___________________________________</w:t>
            </w:r>
          </w:p>
          <w:p w:rsidR="004727BC" w:rsidRPr="00E404B6" w:rsidRDefault="004727BC" w:rsidP="002D0A92">
            <w:pPr>
              <w:tabs>
                <w:tab w:val="left" w:pos="252"/>
              </w:tabs>
              <w:rPr>
                <w:rFonts w:ascii="Copperplate Gothic Bold" w:hAnsi="Copperplate Gothic Bold" w:cs="Arial"/>
                <w:b/>
                <w:sz w:val="20"/>
                <w:szCs w:val="20"/>
              </w:rPr>
            </w:pPr>
            <w:r w:rsidRPr="00E404B6">
              <w:rPr>
                <w:rFonts w:ascii="Copperplate Gothic Bold" w:hAnsi="Copperplate Gothic Bold" w:cs="Arial"/>
                <w:b/>
                <w:sz w:val="20"/>
                <w:szCs w:val="20"/>
              </w:rPr>
              <w:t>LABORATORY DATA</w:t>
            </w:r>
          </w:p>
          <w:p w:rsidR="004727BC" w:rsidRPr="00E404B6" w:rsidRDefault="004727BC" w:rsidP="002D0A92">
            <w:pPr>
              <w:tabs>
                <w:tab w:val="left" w:pos="252"/>
              </w:tabs>
              <w:rPr>
                <w:rFonts w:ascii="Arial" w:hAnsi="Arial" w:cs="Arial"/>
                <w:sz w:val="20"/>
                <w:szCs w:val="20"/>
              </w:rPr>
            </w:pPr>
            <w:r w:rsidRPr="00E404B6">
              <w:rPr>
                <w:rFonts w:ascii="Arial" w:hAnsi="Arial" w:cs="Arial"/>
                <w:sz w:val="20"/>
                <w:szCs w:val="20"/>
              </w:rPr>
              <w:t>Specimen Taken:</w:t>
            </w:r>
            <w:r>
              <w:rPr>
                <w:rFonts w:ascii="Arial" w:hAnsi="Arial" w:cs="Arial"/>
                <w:b/>
                <w:sz w:val="20"/>
                <w:szCs w:val="20"/>
              </w:rPr>
              <w:tab/>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E404B6">
              <w:rPr>
                <w:rFonts w:ascii="Arial" w:hAnsi="Arial" w:cs="Arial"/>
                <w:sz w:val="20"/>
                <w:szCs w:val="20"/>
              </w:rPr>
              <w:t>YES</w:t>
            </w:r>
            <w:r>
              <w:rPr>
                <w:rFonts w:ascii="Arial" w:hAnsi="Arial" w:cs="Arial"/>
                <w:sz w:val="20"/>
                <w:szCs w:val="20"/>
              </w:rPr>
              <w:tab/>
            </w:r>
            <w:r w:rsidRPr="00E404B6">
              <w:rPr>
                <w:rFonts w:ascii="Arial" w:hAnsi="Arial" w:cs="Arial"/>
                <w:sz w:val="20"/>
                <w:szCs w:val="20"/>
              </w:rPr>
              <w:tab/>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sidRPr="00E404B6">
              <w:rPr>
                <w:rFonts w:ascii="Arial" w:hAnsi="Arial" w:cs="Arial"/>
                <w:sz w:val="20"/>
                <w:szCs w:val="20"/>
              </w:rPr>
              <w:t xml:space="preserve"> NO</w:t>
            </w:r>
          </w:p>
          <w:p w:rsidR="004727BC" w:rsidRPr="00E404B6" w:rsidRDefault="004727BC" w:rsidP="002D0A92">
            <w:pPr>
              <w:rPr>
                <w:rFonts w:ascii="Arial" w:hAnsi="Arial" w:cs="Arial"/>
                <w:sz w:val="20"/>
                <w:szCs w:val="20"/>
              </w:rPr>
            </w:pPr>
            <w:r w:rsidRPr="00E404B6">
              <w:rPr>
                <w:rFonts w:ascii="Arial" w:hAnsi="Arial" w:cs="Arial"/>
                <w:sz w:val="20"/>
                <w:szCs w:val="20"/>
              </w:rPr>
              <w:t>Specimen type _________________________</w:t>
            </w:r>
          </w:p>
          <w:p w:rsidR="004727BC" w:rsidRDefault="004727BC" w:rsidP="002D0A92">
            <w:pPr>
              <w:tabs>
                <w:tab w:val="left" w:pos="252"/>
              </w:tabs>
              <w:rPr>
                <w:rFonts w:ascii="Arial" w:hAnsi="Arial" w:cs="Arial"/>
                <w:sz w:val="20"/>
                <w:szCs w:val="20"/>
              </w:rPr>
            </w:pPr>
            <w:r w:rsidRPr="00E404B6">
              <w:rPr>
                <w:rFonts w:ascii="Arial" w:hAnsi="Arial" w:cs="Arial"/>
                <w:sz w:val="20"/>
                <w:szCs w:val="20"/>
              </w:rPr>
              <w:t>Date Taken: ___________________________</w:t>
            </w:r>
            <w:r>
              <w:rPr>
                <w:rFonts w:ascii="Arial" w:hAnsi="Arial" w:cs="Arial"/>
                <w:sz w:val="20"/>
                <w:szCs w:val="20"/>
              </w:rPr>
              <w:t xml:space="preserve"> Results(if known):_____________________________________________</w:t>
            </w:r>
          </w:p>
          <w:p w:rsidR="004727BC" w:rsidRPr="00AF4319" w:rsidRDefault="004727BC" w:rsidP="002D0A92">
            <w:pPr>
              <w:tabs>
                <w:tab w:val="left" w:pos="252"/>
              </w:tabs>
              <w:rPr>
                <w:rFonts w:ascii="Arial" w:hAnsi="Arial" w:cs="Arial"/>
                <w:sz w:val="16"/>
                <w:szCs w:val="16"/>
              </w:rPr>
            </w:pPr>
            <w:r>
              <w:rPr>
                <w:rFonts w:ascii="Arial" w:hAnsi="Arial" w:cs="Arial"/>
                <w:sz w:val="20"/>
                <w:szCs w:val="20"/>
              </w:rPr>
              <w:t xml:space="preserve">                                                                                                                     </w:t>
            </w:r>
            <w:r>
              <w:rPr>
                <w:rFonts w:ascii="Arial" w:hAnsi="Arial" w:cs="Arial"/>
                <w:color w:val="808080" w:themeColor="background1" w:themeShade="80"/>
                <w:sz w:val="16"/>
                <w:szCs w:val="16"/>
              </w:rPr>
              <w:t xml:space="preserve"> </w:t>
            </w:r>
            <w:r w:rsidRPr="00AF4319">
              <w:rPr>
                <w:rFonts w:ascii="Arial" w:hAnsi="Arial" w:cs="Arial"/>
                <w:color w:val="808080" w:themeColor="background1" w:themeShade="80"/>
                <w:sz w:val="16"/>
                <w:szCs w:val="16"/>
              </w:rPr>
              <w:t>Organism name</w:t>
            </w:r>
            <w:r>
              <w:rPr>
                <w:rFonts w:ascii="Arial" w:hAnsi="Arial" w:cs="Arial"/>
                <w:color w:val="808080" w:themeColor="background1" w:themeShade="80"/>
                <w:sz w:val="16"/>
                <w:szCs w:val="16"/>
              </w:rPr>
              <w:t xml:space="preserve"> and quantity</w:t>
            </w:r>
            <w:r w:rsidRPr="00AF4319">
              <w:rPr>
                <w:rFonts w:ascii="Arial" w:hAnsi="Arial" w:cs="Arial"/>
                <w:color w:val="808080" w:themeColor="background1" w:themeShade="80"/>
                <w:sz w:val="16"/>
                <w:szCs w:val="16"/>
              </w:rPr>
              <w:t xml:space="preserve"> (e.g., </w:t>
            </w:r>
            <w:r>
              <w:rPr>
                <w:rFonts w:ascii="Arial" w:hAnsi="Arial" w:cs="Arial"/>
                <w:color w:val="808080" w:themeColor="background1" w:themeShade="80"/>
                <w:sz w:val="16"/>
                <w:szCs w:val="16"/>
              </w:rPr>
              <w:t>1x10</w:t>
            </w:r>
            <w:r>
              <w:rPr>
                <w:rFonts w:ascii="Arial" w:hAnsi="Arial" w:cs="Arial"/>
                <w:color w:val="808080" w:themeColor="background1" w:themeShade="80"/>
                <w:sz w:val="16"/>
                <w:szCs w:val="16"/>
                <w:vertAlign w:val="superscript"/>
              </w:rPr>
              <w:t>2</w:t>
            </w:r>
            <w:r>
              <w:rPr>
                <w:rFonts w:ascii="Arial" w:hAnsi="Arial" w:cs="Arial"/>
                <w:color w:val="808080" w:themeColor="background1" w:themeShade="80"/>
                <w:sz w:val="16"/>
                <w:szCs w:val="16"/>
              </w:rPr>
              <w:t xml:space="preserve"> </w:t>
            </w:r>
            <w:r w:rsidRPr="00AF4319">
              <w:rPr>
                <w:rFonts w:ascii="Arial" w:hAnsi="Arial" w:cs="Arial"/>
                <w:color w:val="808080" w:themeColor="background1" w:themeShade="80"/>
                <w:sz w:val="16"/>
                <w:szCs w:val="16"/>
              </w:rPr>
              <w:t>E. Coli</w:t>
            </w:r>
            <w:r>
              <w:rPr>
                <w:rFonts w:ascii="Arial" w:hAnsi="Arial" w:cs="Arial"/>
                <w:color w:val="808080" w:themeColor="background1" w:themeShade="80"/>
                <w:sz w:val="16"/>
                <w:szCs w:val="16"/>
              </w:rPr>
              <w:t xml:space="preserve"> </w:t>
            </w:r>
            <w:r w:rsidRPr="00AF4319">
              <w:rPr>
                <w:rFonts w:ascii="Arial" w:hAnsi="Arial" w:cs="Arial"/>
                <w:color w:val="808080" w:themeColor="background1" w:themeShade="80"/>
                <w:sz w:val="16"/>
                <w:szCs w:val="16"/>
              </w:rPr>
              <w:t>)</w:t>
            </w:r>
            <w:r>
              <w:rPr>
                <w:rFonts w:ascii="Arial" w:hAnsi="Arial" w:cs="Arial"/>
                <w:color w:val="808080" w:themeColor="background1" w:themeShade="80"/>
                <w:sz w:val="16"/>
                <w:szCs w:val="16"/>
              </w:rPr>
              <w:t xml:space="preserve">          </w:t>
            </w:r>
          </w:p>
        </w:tc>
      </w:tr>
      <w:tr w:rsidR="004727BC" w:rsidRPr="00987A42" w:rsidTr="002D0A92">
        <w:trPr>
          <w:trHeight w:val="547"/>
          <w:jc w:val="center"/>
        </w:trPr>
        <w:tc>
          <w:tcPr>
            <w:tcW w:w="11448" w:type="dxa"/>
            <w:gridSpan w:val="2"/>
            <w:shd w:val="clear" w:color="auto" w:fill="FFFFFF" w:themeFill="background1"/>
          </w:tcPr>
          <w:p w:rsidR="004727BC" w:rsidRPr="00987A42" w:rsidRDefault="004727BC" w:rsidP="002D0A92">
            <w:pPr>
              <w:rPr>
                <w:rFonts w:ascii="Arial" w:hAnsi="Arial" w:cs="Arial"/>
                <w:sz w:val="18"/>
                <w:szCs w:val="18"/>
              </w:rPr>
            </w:pPr>
            <w:r w:rsidRPr="00987A42">
              <w:rPr>
                <w:rFonts w:ascii="Copperplate Gothic Bold" w:hAnsi="Copperplate Gothic Bold" w:cs="Arial"/>
                <w:b/>
                <w:sz w:val="20"/>
                <w:szCs w:val="20"/>
              </w:rPr>
              <w:t>Other</w:t>
            </w:r>
          </w:p>
          <w:p w:rsidR="004727BC" w:rsidRPr="00987A42" w:rsidRDefault="004727BC" w:rsidP="002D0A92">
            <w:pPr>
              <w:rPr>
                <w:rFonts w:ascii="Arial" w:hAnsi="Arial" w:cs="Arial"/>
                <w:sz w:val="18"/>
                <w:szCs w:val="18"/>
              </w:rPr>
            </w:pP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18"/>
                <w:szCs w:val="18"/>
              </w:rPr>
              <w:t xml:space="preserve"> D</w:t>
            </w:r>
            <w:r w:rsidRPr="00987A42">
              <w:rPr>
                <w:rFonts w:ascii="Arial" w:hAnsi="Arial" w:cs="Arial"/>
                <w:sz w:val="18"/>
                <w:szCs w:val="18"/>
              </w:rPr>
              <w:t>oes not meet definition</w:t>
            </w:r>
            <w:r>
              <w:rPr>
                <w:rFonts w:ascii="Arial" w:hAnsi="Arial" w:cs="Arial"/>
                <w:sz w:val="18"/>
                <w:szCs w:val="18"/>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18"/>
                <w:szCs w:val="18"/>
              </w:rPr>
              <w:t xml:space="preserve"> </w:t>
            </w:r>
            <w:r w:rsidRPr="00987A42">
              <w:rPr>
                <w:rFonts w:ascii="Arial" w:hAnsi="Arial" w:cs="Arial"/>
                <w:sz w:val="18"/>
                <w:szCs w:val="18"/>
              </w:rPr>
              <w:t>Prophylactic Antimicrobial (specify purpose)</w:t>
            </w:r>
            <w:r>
              <w:rPr>
                <w:rFonts w:ascii="Arial" w:hAnsi="Arial" w:cs="Arial"/>
                <w:sz w:val="18"/>
                <w:szCs w:val="18"/>
              </w:rPr>
              <w:t xml:space="preserve"> _________________</w:t>
            </w:r>
            <w:r w:rsidRPr="00987A42">
              <w:rPr>
                <w:rFonts w:ascii="Arial" w:hAnsi="Arial" w:cs="Arial"/>
                <w:sz w:val="18"/>
                <w:szCs w:val="18"/>
              </w:rPr>
              <w:t xml:space="preserve">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sidRPr="00987A42">
              <w:rPr>
                <w:rFonts w:ascii="Arial" w:hAnsi="Arial" w:cs="Arial"/>
                <w:sz w:val="18"/>
                <w:szCs w:val="18"/>
              </w:rPr>
              <w:t xml:space="preserve">Change in Rx </w:t>
            </w:r>
            <w:r>
              <w:rPr>
                <w:rFonts w:ascii="Arial" w:hAnsi="Arial" w:cs="Arial"/>
                <w:b/>
                <w:sz w:val="20"/>
                <w:szCs w:val="20"/>
              </w:rPr>
              <w:fldChar w:fldCharType="begin">
                <w:ffData>
                  <w:name w:val="Check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sz w:val="18"/>
                <w:szCs w:val="18"/>
              </w:rPr>
              <w:t xml:space="preserve"> Prior to admission</w:t>
            </w:r>
            <w:r w:rsidRPr="00987A42">
              <w:rPr>
                <w:rFonts w:ascii="Arial" w:hAnsi="Arial" w:cs="Arial"/>
                <w:sz w:val="18"/>
                <w:szCs w:val="18"/>
              </w:rPr>
              <w:t xml:space="preserve">  </w:t>
            </w:r>
          </w:p>
        </w:tc>
      </w:tr>
      <w:tr w:rsidR="004727BC" w:rsidRPr="00987A42" w:rsidTr="002D0A92">
        <w:trPr>
          <w:trHeight w:val="348"/>
          <w:jc w:val="center"/>
        </w:trPr>
        <w:tc>
          <w:tcPr>
            <w:tcW w:w="11448" w:type="dxa"/>
            <w:gridSpan w:val="2"/>
            <w:shd w:val="clear" w:color="auto" w:fill="FFFFFF" w:themeFill="background1"/>
          </w:tcPr>
          <w:p w:rsidR="004727BC" w:rsidRDefault="004727BC" w:rsidP="002D0A92">
            <w:pPr>
              <w:rPr>
                <w:rFonts w:ascii="Arial" w:hAnsi="Arial" w:cs="Arial"/>
                <w:b/>
                <w:sz w:val="20"/>
                <w:szCs w:val="20"/>
              </w:rPr>
            </w:pPr>
          </w:p>
          <w:p w:rsidR="004727BC" w:rsidRPr="00D34CBE" w:rsidRDefault="004727BC" w:rsidP="002D0A92">
            <w:pPr>
              <w:spacing w:after="60"/>
              <w:rPr>
                <w:rFonts w:ascii="Arial" w:hAnsi="Arial" w:cs="Arial"/>
                <w:b/>
                <w:sz w:val="20"/>
                <w:szCs w:val="20"/>
              </w:rPr>
            </w:pPr>
            <w:r w:rsidRPr="00987A42">
              <w:rPr>
                <w:rFonts w:ascii="Arial" w:hAnsi="Arial" w:cs="Arial"/>
                <w:b/>
                <w:sz w:val="20"/>
                <w:szCs w:val="20"/>
              </w:rPr>
              <w:t xml:space="preserve">Name of Person Completing This Form (PRINT): </w:t>
            </w:r>
            <w:r w:rsidRPr="009D59B5">
              <w:rPr>
                <w:rFonts w:ascii="Arial" w:hAnsi="Arial" w:cs="Arial"/>
                <w:sz w:val="20"/>
                <w:szCs w:val="20"/>
              </w:rPr>
              <w:t>_________________________________</w:t>
            </w:r>
            <w:r w:rsidRPr="00987A42">
              <w:rPr>
                <w:rFonts w:ascii="Arial" w:hAnsi="Arial" w:cs="Arial"/>
                <w:b/>
                <w:sz w:val="20"/>
                <w:szCs w:val="20"/>
              </w:rPr>
              <w:t xml:space="preserve">   Date: </w:t>
            </w:r>
            <w:r w:rsidRPr="009D59B5">
              <w:rPr>
                <w:rFonts w:ascii="Arial" w:hAnsi="Arial" w:cs="Arial"/>
                <w:sz w:val="20"/>
                <w:szCs w:val="20"/>
              </w:rPr>
              <w:t>___________________</w:t>
            </w:r>
          </w:p>
        </w:tc>
      </w:tr>
    </w:tbl>
    <w:p w:rsidR="004727BC" w:rsidRDefault="00E702B2">
      <w:pPr>
        <w:rPr>
          <w:rFonts w:ascii="Copperplate Gothic Bold" w:hAnsi="Copperplate Gothic Bold"/>
          <w:b/>
          <w:sz w:val="20"/>
          <w:szCs w:val="20"/>
        </w:rPr>
      </w:pPr>
      <w:r>
        <w:rPr>
          <w:rFonts w:ascii="Copperplate Gothic Bold" w:hAnsi="Copperplate Gothic Bold"/>
          <w:b/>
          <w:noProof/>
          <w:sz w:val="20"/>
          <w:szCs w:val="20"/>
        </w:rPr>
        <mc:AlternateContent>
          <mc:Choice Requires="wps">
            <w:drawing>
              <wp:anchor distT="0" distB="0" distL="114300" distR="114300" simplePos="0" relativeHeight="251681792" behindDoc="0" locked="0" layoutInCell="1" allowOverlap="1" wp14:anchorId="6C9F04C2" wp14:editId="2B867DD7">
                <wp:simplePos x="0" y="0"/>
                <wp:positionH relativeFrom="column">
                  <wp:posOffset>2038350</wp:posOffset>
                </wp:positionH>
                <wp:positionV relativeFrom="paragraph">
                  <wp:posOffset>-456565</wp:posOffset>
                </wp:positionV>
                <wp:extent cx="27051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705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C9B" w:rsidRDefault="00FF4C9B">
                            <w:r>
                              <w:rPr>
                                <w:rFonts w:ascii="Arial" w:hAnsi="Arial"/>
                                <w:b/>
                                <w:sz w:val="20"/>
                              </w:rPr>
                              <w:t xml:space="preserve">Date Infection Suspected: </w:t>
                            </w:r>
                            <w:r w:rsidR="00E702B2">
                              <w:rPr>
                                <w:rFonts w:ascii="Arial" w:hAnsi="Arial"/>
                                <w:b/>
                                <w:sz w:val="20"/>
                              </w:rPr>
                              <w:t xml:space="preserve"> </w:t>
                            </w:r>
                            <w:r w:rsidR="00F721A8">
                              <w:rPr>
                                <w:rFonts w:ascii="Arial" w:hAnsi="Arial"/>
                                <w:b/>
                                <w:sz w:val="20"/>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0.5pt;margin-top:-35.95pt;width:213pt;height:23.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" fillcolor="white [3201]" strokeweight=".5pt">
                <v:textbox>
                  <w:txbxContent>
                    <w:p w:rsidR="00FF4C9B" w:rsidRDefault="00FF4C9B">
                      <w:r>
                        <w:rPr>
                          <w:rFonts w:ascii="Arial" w:hAnsi="Arial"/>
                          <w:b/>
                          <w:sz w:val="20"/>
                        </w:rPr>
                        <w:t xml:space="preserve">Date Infection Suspected: </w:t>
                      </w:r>
                      <w:r w:rsidR="00E702B2">
                        <w:rPr>
                          <w:rFonts w:ascii="Arial" w:hAnsi="Arial"/>
                          <w:b/>
                          <w:sz w:val="20"/>
                        </w:rPr>
                        <w:t xml:space="preserve"> </w:t>
                      </w:r>
                      <w:r w:rsidR="00F721A8">
                        <w:rPr>
                          <w:rFonts w:ascii="Arial" w:hAnsi="Arial"/>
                          <w:b/>
                          <w:sz w:val="20"/>
                        </w:rPr>
                        <w:t>DD/MM/YYYY</w:t>
                      </w:r>
                    </w:p>
                  </w:txbxContent>
                </v:textbox>
              </v:shape>
            </w:pict>
          </mc:Fallback>
        </mc:AlternateContent>
      </w:r>
      <w:r w:rsidRPr="00E702B2">
        <w:rPr>
          <w:rFonts w:ascii="Arial" w:hAnsi="Arial" w:cs="Arial"/>
          <w:noProof/>
          <w:sz w:val="20"/>
          <w:szCs w:val="20"/>
        </w:rPr>
        <mc:AlternateContent>
          <mc:Choice Requires="wps">
            <w:drawing>
              <wp:anchor distT="0" distB="0" distL="114300" distR="114300" simplePos="0" relativeHeight="251683840" behindDoc="0" locked="0" layoutInCell="1" allowOverlap="1" wp14:anchorId="7CEC5A6C" wp14:editId="1255D06E">
                <wp:simplePos x="0" y="0"/>
                <wp:positionH relativeFrom="column">
                  <wp:posOffset>4775200</wp:posOffset>
                </wp:positionH>
                <wp:positionV relativeFrom="paragraph">
                  <wp:posOffset>-1247775</wp:posOffset>
                </wp:positionV>
                <wp:extent cx="2514600" cy="107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76325"/>
                        </a:xfrm>
                        <a:prstGeom prst="rect">
                          <a:avLst/>
                        </a:prstGeom>
                        <a:solidFill>
                          <a:srgbClr val="FFFFFF"/>
                        </a:solidFill>
                        <a:ln w="9525">
                          <a:solidFill>
                            <a:srgbClr val="C0C0C0"/>
                          </a:solidFill>
                          <a:miter lim="800000"/>
                          <a:headEnd/>
                          <a:tailEnd/>
                        </a:ln>
                      </wps:spPr>
                      <wps:txbx>
                        <w:txbxContent>
                          <w:p w:rsidR="00E702B2" w:rsidRDefault="00F721A8" w:rsidP="00F721A8">
                            <w:pPr>
                              <w:jc w:val="center"/>
                            </w:pPr>
                            <w:bookmarkStart w:id="2" w:name="_GoBack"/>
                            <w:r>
                              <w:t>Stamp addressograph here or type in Resident’s demographics</w:t>
                            </w:r>
                            <w:bookmarkEnd w:id="2"/>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6pt;margin-top:-98.25pt;width:198pt;height:8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" strokecolor="silver">
                <v:textbox>
                  <w:txbxContent>
                    <w:p w:rsidR="00E702B2" w:rsidRDefault="00F721A8" w:rsidP="00F721A8">
                      <w:pPr>
                        <w:jc w:val="center"/>
                      </w:pPr>
                      <w:bookmarkStart w:id="3" w:name="_GoBack"/>
                      <w:r>
                        <w:t>Stamp addressograph here or type in Resident’s demographics</w:t>
                      </w:r>
                      <w:bookmarkEnd w:id="3"/>
                    </w:p>
                  </w:txbxContent>
                </v:textbox>
              </v:shape>
            </w:pict>
          </mc:Fallback>
        </mc:AlternateContent>
      </w:r>
      <w:r w:rsidRPr="00E702B2">
        <w:rPr>
          <w:rFonts w:ascii="Arial" w:hAnsi="Arial" w:cs="Arial"/>
          <w:noProof/>
          <w:sz w:val="20"/>
          <w:szCs w:val="20"/>
        </w:rPr>
        <mc:AlternateContent>
          <mc:Choice Requires="wps">
            <w:drawing>
              <wp:anchor distT="0" distB="0" distL="114300" distR="114300" simplePos="0" relativeHeight="251684864" behindDoc="0" locked="0" layoutInCell="1" allowOverlap="1" wp14:anchorId="0129D4B8" wp14:editId="3CD258A2">
                <wp:simplePos x="0" y="0"/>
                <wp:positionH relativeFrom="column">
                  <wp:posOffset>24130</wp:posOffset>
                </wp:positionH>
                <wp:positionV relativeFrom="paragraph">
                  <wp:posOffset>-1146719</wp:posOffset>
                </wp:positionV>
                <wp:extent cx="1952625" cy="9715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952625" cy="971550"/>
                        </a:xfrm>
                        <a:prstGeom prst="rect">
                          <a:avLst/>
                        </a:prstGeom>
                        <a:solidFill>
                          <a:schemeClr val="lt1"/>
                        </a:solidFill>
                        <a:ln w="6350">
                          <a:solidFill>
                            <a:srgbClr val="C0C0C0"/>
                          </a:solidFill>
                        </a:ln>
                        <a:effectLst/>
                      </wps:spPr>
                      <wps:style>
                        <a:lnRef idx="0">
                          <a:schemeClr val="accent1"/>
                        </a:lnRef>
                        <a:fillRef idx="0">
                          <a:schemeClr val="accent1"/>
                        </a:fillRef>
                        <a:effectRef idx="0">
                          <a:schemeClr val="accent1"/>
                        </a:effectRef>
                        <a:fontRef idx="minor">
                          <a:schemeClr val="dk1"/>
                        </a:fontRef>
                      </wps:style>
                      <wps:txbx>
                        <w:txbxContent>
                          <w:p w:rsidR="00E702B2" w:rsidRPr="00AF4874" w:rsidRDefault="00F721A8" w:rsidP="00E702B2">
                            <w:pPr>
                              <w:jc w:val="center"/>
                              <w:rPr>
                                <w:color w:val="BFBFBF" w:themeColor="background1" w:themeShade="BF"/>
                              </w:rPr>
                            </w:pPr>
                            <w:r>
                              <w:rPr>
                                <w:color w:val="BFBFBF" w:themeColor="background1" w:themeShade="BF"/>
                              </w:rPr>
                              <w:t>Insert site logo here if desired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9pt;margin-top:-90.3pt;width:153.7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" fillcolor="white [3201]" strokecolor="silver" strokeweight=".5pt">
                <v:textbox>
                  <w:txbxContent>
                    <w:p w:rsidR="00E702B2" w:rsidRPr="00AF4874" w:rsidRDefault="00F721A8" w:rsidP="00E702B2">
                      <w:pPr>
                        <w:jc w:val="center"/>
                        <w:rPr>
                          <w:color w:val="BFBFBF" w:themeColor="background1" w:themeShade="BF"/>
                        </w:rPr>
                      </w:pPr>
                      <w:r>
                        <w:rPr>
                          <w:color w:val="BFBFBF" w:themeColor="background1" w:themeShade="BF"/>
                        </w:rPr>
                        <w:t>Insert site logo here if desired</w:t>
                      </w:r>
                    </w:p>
                  </w:txbxContent>
                </v:textbox>
              </v:shape>
            </w:pict>
          </mc:Fallback>
        </mc:AlternateContent>
      </w:r>
    </w:p>
    <w:p w:rsidR="004727BC" w:rsidRDefault="004727BC">
      <w:pPr>
        <w:rPr>
          <w:rFonts w:ascii="Copperplate Gothic Bold" w:hAnsi="Copperplate Gothic Bold"/>
          <w:b/>
          <w:sz w:val="20"/>
          <w:szCs w:val="20"/>
        </w:rPr>
      </w:pPr>
      <w:r>
        <w:rPr>
          <w:rFonts w:ascii="Copperplate Gothic Bold" w:hAnsi="Copperplate Gothic Bold"/>
          <w:b/>
          <w:sz w:val="20"/>
          <w:szCs w:val="20"/>
        </w:rPr>
        <w:br w:type="page"/>
      </w:r>
    </w:p>
    <w:p w:rsidR="009B7172" w:rsidRDefault="00894975" w:rsidP="00762A2F">
      <w:pPr>
        <w:jc w:val="center"/>
        <w:rPr>
          <w:rFonts w:ascii="Copperplate Gothic Bold" w:hAnsi="Copperplate Gothic Bold"/>
          <w:b/>
          <w:color w:val="999999"/>
          <w:sz w:val="20"/>
          <w:szCs w:val="20"/>
        </w:rPr>
      </w:pPr>
      <w:r>
        <w:rPr>
          <w:rFonts w:ascii="Copperplate Gothic Bold" w:hAnsi="Copperplate Gothic Bold"/>
          <w:b/>
          <w:noProof/>
          <w:sz w:val="20"/>
          <w:szCs w:val="20"/>
        </w:rPr>
        <w:lastRenderedPageBreak/>
        <mc:AlternateContent>
          <mc:Choice Requires="wps">
            <w:drawing>
              <wp:anchor distT="0" distB="0" distL="114300" distR="114300" simplePos="0" relativeHeight="251675648" behindDoc="0" locked="0" layoutInCell="1" allowOverlap="1" wp14:anchorId="332EAEE8" wp14:editId="20F8B900">
                <wp:simplePos x="0" y="0"/>
                <wp:positionH relativeFrom="column">
                  <wp:posOffset>125730</wp:posOffset>
                </wp:positionH>
                <wp:positionV relativeFrom="paragraph">
                  <wp:posOffset>133350</wp:posOffset>
                </wp:positionV>
                <wp:extent cx="7019925" cy="16764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0199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C9B" w:rsidRPr="00894975" w:rsidRDefault="00FF4C9B" w:rsidP="00AD122B">
                            <w:pPr>
                              <w:ind w:left="180"/>
                              <w:rPr>
                                <w:rFonts w:ascii="Arial" w:hAnsi="Arial"/>
                                <w:b/>
                                <w:sz w:val="18"/>
                                <w:szCs w:val="18"/>
                                <w:u w:val="single"/>
                              </w:rPr>
                            </w:pPr>
                            <w:r w:rsidRPr="00894975">
                              <w:rPr>
                                <w:rFonts w:ascii="Arial" w:hAnsi="Arial"/>
                                <w:b/>
                                <w:sz w:val="18"/>
                                <w:szCs w:val="18"/>
                                <w:u w:val="single"/>
                              </w:rPr>
                              <w:t>CONSTITUTIONAL CRITERION</w:t>
                            </w:r>
                            <w:r w:rsidRPr="00894975">
                              <w:rPr>
                                <w:rFonts w:ascii="Arial" w:hAnsi="Arial"/>
                                <w:b/>
                                <w:sz w:val="18"/>
                                <w:szCs w:val="18"/>
                              </w:rPr>
                              <w:t>*</w:t>
                            </w:r>
                          </w:p>
                          <w:p w:rsidR="00FF4C9B" w:rsidRPr="00894975" w:rsidRDefault="00FF4C9B" w:rsidP="00AD122B">
                            <w:pPr>
                              <w:ind w:left="180"/>
                              <w:rPr>
                                <w:rFonts w:ascii="Arial" w:hAnsi="Arial"/>
                                <w:b/>
                                <w:sz w:val="18"/>
                                <w:szCs w:val="18"/>
                                <w:u w:val="single"/>
                              </w:rPr>
                            </w:pPr>
                            <w:r w:rsidRPr="00894975">
                              <w:rPr>
                                <w:rFonts w:ascii="Arial" w:hAnsi="Arial"/>
                                <w:b/>
                                <w:sz w:val="18"/>
                                <w:szCs w:val="18"/>
                                <w:u w:val="single"/>
                              </w:rPr>
                              <w:t>Fever</w:t>
                            </w:r>
                          </w:p>
                          <w:p w:rsidR="00FF4C9B" w:rsidRPr="00894975" w:rsidRDefault="00FF4C9B" w:rsidP="00AD122B">
                            <w:pPr>
                              <w:ind w:left="180"/>
                              <w:rPr>
                                <w:rFonts w:ascii="Arial" w:hAnsi="Arial"/>
                                <w:sz w:val="18"/>
                                <w:szCs w:val="18"/>
                              </w:rPr>
                            </w:pPr>
                            <w:r w:rsidRPr="00894975">
                              <w:rPr>
                                <w:rFonts w:ascii="Arial" w:hAnsi="Arial"/>
                                <w:sz w:val="18"/>
                                <w:szCs w:val="18"/>
                              </w:rPr>
                              <w:t>A single oral temperature &gt;37.8</w:t>
                            </w:r>
                            <w:r w:rsidRPr="00894975">
                              <w:rPr>
                                <w:rFonts w:ascii="Arial" w:hAnsi="Arial"/>
                                <w:sz w:val="18"/>
                                <w:szCs w:val="18"/>
                                <w:vertAlign w:val="superscript"/>
                              </w:rPr>
                              <w:t>0</w:t>
                            </w:r>
                            <w:r w:rsidRPr="00894975">
                              <w:rPr>
                                <w:rFonts w:ascii="Arial" w:hAnsi="Arial"/>
                                <w:sz w:val="18"/>
                                <w:szCs w:val="18"/>
                              </w:rPr>
                              <w:t xml:space="preserve">C </w:t>
                            </w:r>
                          </w:p>
                          <w:p w:rsidR="00FF4C9B" w:rsidRPr="00894975" w:rsidRDefault="00FF4C9B" w:rsidP="00AD122B">
                            <w:pPr>
                              <w:ind w:left="180"/>
                              <w:rPr>
                                <w:rFonts w:ascii="Arial" w:hAnsi="Arial"/>
                                <w:sz w:val="18"/>
                                <w:szCs w:val="18"/>
                              </w:rPr>
                            </w:pPr>
                            <w:r w:rsidRPr="00894975">
                              <w:rPr>
                                <w:rFonts w:ascii="Arial" w:hAnsi="Arial"/>
                                <w:b/>
                                <w:sz w:val="18"/>
                                <w:szCs w:val="18"/>
                              </w:rPr>
                              <w:t>OR</w:t>
                            </w:r>
                            <w:r w:rsidRPr="00894975">
                              <w:rPr>
                                <w:rFonts w:ascii="Arial" w:hAnsi="Arial"/>
                                <w:sz w:val="18"/>
                                <w:szCs w:val="18"/>
                              </w:rPr>
                              <w:t xml:space="preserve"> repeated oral temps &gt;37.2</w:t>
                            </w:r>
                            <w:r w:rsidRPr="00894975">
                              <w:rPr>
                                <w:rFonts w:ascii="Arial" w:hAnsi="Arial"/>
                                <w:sz w:val="18"/>
                                <w:szCs w:val="18"/>
                                <w:vertAlign w:val="superscript"/>
                              </w:rPr>
                              <w:t>0</w:t>
                            </w:r>
                            <w:r w:rsidRPr="00894975">
                              <w:rPr>
                                <w:rFonts w:ascii="Arial" w:hAnsi="Arial"/>
                                <w:sz w:val="18"/>
                                <w:szCs w:val="18"/>
                              </w:rPr>
                              <w:t xml:space="preserve">C </w:t>
                            </w:r>
                            <w:r w:rsidRPr="00894975">
                              <w:rPr>
                                <w:rFonts w:ascii="Arial" w:hAnsi="Arial"/>
                                <w:b/>
                                <w:sz w:val="18"/>
                                <w:szCs w:val="18"/>
                              </w:rPr>
                              <w:t>OR</w:t>
                            </w:r>
                            <w:r w:rsidRPr="00894975">
                              <w:rPr>
                                <w:rFonts w:ascii="Arial" w:hAnsi="Arial"/>
                                <w:sz w:val="18"/>
                                <w:szCs w:val="18"/>
                              </w:rPr>
                              <w:t xml:space="preserve"> a single oral temp&gt;1.1</w:t>
                            </w:r>
                            <w:r w:rsidRPr="00894975">
                              <w:rPr>
                                <w:rFonts w:ascii="Arial" w:hAnsi="Arial"/>
                                <w:sz w:val="18"/>
                                <w:szCs w:val="18"/>
                                <w:vertAlign w:val="superscript"/>
                              </w:rPr>
                              <w:t>0</w:t>
                            </w:r>
                            <w:r w:rsidRPr="00894975">
                              <w:rPr>
                                <w:rFonts w:ascii="Arial" w:hAnsi="Arial"/>
                                <w:sz w:val="18"/>
                                <w:szCs w:val="18"/>
                              </w:rPr>
                              <w:t>C above baseline from any site</w:t>
                            </w:r>
                          </w:p>
                          <w:p w:rsidR="00FF4C9B" w:rsidRPr="00894975" w:rsidRDefault="00FF4C9B" w:rsidP="009D59B5">
                            <w:pPr>
                              <w:ind w:left="180"/>
                              <w:rPr>
                                <w:rFonts w:ascii="Arial" w:hAnsi="Arial"/>
                                <w:b/>
                                <w:sz w:val="18"/>
                                <w:szCs w:val="18"/>
                                <w:u w:val="single"/>
                              </w:rPr>
                            </w:pPr>
                            <w:r w:rsidRPr="00894975">
                              <w:rPr>
                                <w:rFonts w:ascii="Arial" w:hAnsi="Arial"/>
                                <w:b/>
                                <w:sz w:val="18"/>
                                <w:szCs w:val="18"/>
                                <w:u w:val="single"/>
                              </w:rPr>
                              <w:t>Leukocytosis</w:t>
                            </w:r>
                            <w:r w:rsidRPr="00296646">
                              <w:rPr>
                                <w:rFonts w:ascii="Arial" w:hAnsi="Arial" w:cs="Arial"/>
                                <w:b/>
                                <w:color w:val="000080"/>
                                <w:sz w:val="20"/>
                                <w:szCs w:val="20"/>
                              </w:rPr>
                              <w:t xml:space="preserve"> </w:t>
                            </w:r>
                          </w:p>
                          <w:p w:rsidR="00FF4C9B" w:rsidRDefault="00FF4C9B" w:rsidP="00AD122B">
                            <w:pPr>
                              <w:ind w:left="180"/>
                              <w:rPr>
                                <w:rFonts w:ascii="Arial" w:hAnsi="Arial"/>
                                <w:sz w:val="18"/>
                                <w:szCs w:val="18"/>
                              </w:rPr>
                            </w:pPr>
                            <w:r>
                              <w:rPr>
                                <w:rFonts w:ascii="Arial" w:hAnsi="Arial"/>
                                <w:sz w:val="18"/>
                                <w:szCs w:val="18"/>
                              </w:rPr>
                              <w:t xml:space="preserve">WBC </w:t>
                            </w:r>
                            <w:r w:rsidRPr="00894975">
                              <w:rPr>
                                <w:rFonts w:ascii="Arial" w:hAnsi="Arial"/>
                                <w:sz w:val="18"/>
                                <w:szCs w:val="18"/>
                              </w:rPr>
                              <w:t>&gt;1</w:t>
                            </w:r>
                            <w:r>
                              <w:rPr>
                                <w:rFonts w:ascii="Arial" w:hAnsi="Arial"/>
                                <w:sz w:val="18"/>
                                <w:szCs w:val="18"/>
                              </w:rPr>
                              <w:t>1X10</w:t>
                            </w:r>
                            <w:r w:rsidRPr="00FB06AF">
                              <w:rPr>
                                <w:rFonts w:ascii="Arial" w:hAnsi="Arial"/>
                                <w:sz w:val="18"/>
                                <w:szCs w:val="18"/>
                                <w:vertAlign w:val="superscript"/>
                              </w:rPr>
                              <w:t>9</w:t>
                            </w:r>
                            <w:r>
                              <w:rPr>
                                <w:rFonts w:ascii="Arial" w:hAnsi="Arial"/>
                                <w:sz w:val="18"/>
                                <w:szCs w:val="18"/>
                              </w:rPr>
                              <w:t xml:space="preserve"> </w:t>
                            </w:r>
                            <w:r w:rsidRPr="00894975">
                              <w:rPr>
                                <w:rFonts w:ascii="Arial" w:hAnsi="Arial"/>
                                <w:sz w:val="18"/>
                                <w:szCs w:val="18"/>
                              </w:rPr>
                              <w:t>/</w:t>
                            </w:r>
                            <w:r>
                              <w:rPr>
                                <w:rFonts w:ascii="Arial" w:hAnsi="Arial"/>
                                <w:sz w:val="18"/>
                                <w:szCs w:val="18"/>
                              </w:rPr>
                              <w:t>L</w:t>
                            </w:r>
                            <w:r w:rsidRPr="00894975">
                              <w:rPr>
                                <w:rFonts w:ascii="Arial" w:hAnsi="Arial"/>
                                <w:sz w:val="18"/>
                                <w:szCs w:val="18"/>
                              </w:rPr>
                              <w:t xml:space="preserve"> </w:t>
                            </w:r>
                            <w:r w:rsidRPr="00894975">
                              <w:rPr>
                                <w:rFonts w:ascii="Arial" w:hAnsi="Arial"/>
                                <w:b/>
                                <w:sz w:val="18"/>
                                <w:szCs w:val="18"/>
                              </w:rPr>
                              <w:t>OR</w:t>
                            </w:r>
                            <w:r w:rsidRPr="00894975">
                              <w:rPr>
                                <w:rFonts w:ascii="Arial" w:hAnsi="Arial"/>
                                <w:sz w:val="18"/>
                                <w:szCs w:val="18"/>
                              </w:rPr>
                              <w:t xml:space="preserve"> </w:t>
                            </w:r>
                            <w:r>
                              <w:rPr>
                                <w:rFonts w:ascii="Arial" w:hAnsi="Arial"/>
                                <w:sz w:val="18"/>
                                <w:szCs w:val="18"/>
                              </w:rPr>
                              <w:t>l</w:t>
                            </w:r>
                            <w:r w:rsidRPr="00894975">
                              <w:rPr>
                                <w:rFonts w:ascii="Arial" w:hAnsi="Arial"/>
                                <w:sz w:val="18"/>
                                <w:szCs w:val="18"/>
                              </w:rPr>
                              <w:t xml:space="preserve">eft shift </w:t>
                            </w:r>
                            <w:r>
                              <w:rPr>
                                <w:rFonts w:ascii="Arial" w:hAnsi="Arial"/>
                                <w:sz w:val="18"/>
                                <w:szCs w:val="18"/>
                              </w:rPr>
                              <w:t>(lab reports will indicate ‘left shift’ on smear results)</w:t>
                            </w:r>
                          </w:p>
                          <w:p w:rsidR="00FF4C9B" w:rsidRPr="00894975" w:rsidRDefault="00FF4C9B" w:rsidP="00AD122B">
                            <w:pPr>
                              <w:ind w:left="180"/>
                              <w:rPr>
                                <w:rFonts w:ascii="Arial" w:hAnsi="Arial"/>
                                <w:b/>
                                <w:sz w:val="18"/>
                                <w:szCs w:val="18"/>
                                <w:u w:val="single"/>
                              </w:rPr>
                            </w:pPr>
                            <w:r w:rsidRPr="00894975">
                              <w:rPr>
                                <w:rFonts w:ascii="Arial" w:hAnsi="Arial"/>
                                <w:b/>
                                <w:sz w:val="18"/>
                                <w:szCs w:val="18"/>
                                <w:u w:val="single"/>
                              </w:rPr>
                              <w:t>Acute change in mental status from baseline</w:t>
                            </w:r>
                          </w:p>
                          <w:p w:rsidR="00FF4C9B" w:rsidRPr="00894975" w:rsidRDefault="00FF4C9B" w:rsidP="00AD122B">
                            <w:pPr>
                              <w:ind w:left="180"/>
                              <w:rPr>
                                <w:rFonts w:ascii="Arial" w:hAnsi="Arial"/>
                                <w:sz w:val="18"/>
                                <w:szCs w:val="18"/>
                              </w:rPr>
                            </w:pPr>
                            <w:r w:rsidRPr="00894975">
                              <w:rPr>
                                <w:rFonts w:ascii="Arial" w:hAnsi="Arial"/>
                                <w:sz w:val="18"/>
                                <w:szCs w:val="18"/>
                              </w:rPr>
                              <w:t>All criteria below must be met;</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new fluctuating behavior (e.g., that comes and goes or changes in severity during the assessment)</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new onset of difficulty focusing attention (e.g., unable to keep track of discussion or easily distracted)</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new onset of incoherent thinking (e.g., rambling conversation, unclear flow of ideas, unpredictable switches in subject)</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 xml:space="preserve">resident’s level of consciousness in described as different from baseline (e.g., </w:t>
                            </w:r>
                            <w:proofErr w:type="spellStart"/>
                            <w:r w:rsidRPr="00894975">
                              <w:rPr>
                                <w:rFonts w:ascii="Arial" w:hAnsi="Arial"/>
                                <w:sz w:val="18"/>
                                <w:szCs w:val="18"/>
                              </w:rPr>
                              <w:t>hyperalert</w:t>
                            </w:r>
                            <w:proofErr w:type="spellEnd"/>
                            <w:r w:rsidRPr="00894975">
                              <w:rPr>
                                <w:rFonts w:ascii="Arial" w:hAnsi="Arial"/>
                                <w:sz w:val="18"/>
                                <w:szCs w:val="18"/>
                              </w:rPr>
                              <w:t>, sleepy, drowsy, difficult to arouse, nonresponsive)</w:t>
                            </w:r>
                          </w:p>
                          <w:p w:rsidR="00FF4C9B" w:rsidRDefault="00FF4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9.9pt;margin-top:10.5pt;width:552.7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" fillcolor="white [3201]" strokeweight=".5pt">
                <v:textbox>
                  <w:txbxContent>
                    <w:p w:rsidR="00FF4C9B" w:rsidRPr="00894975" w:rsidRDefault="00FF4C9B" w:rsidP="00AD122B">
                      <w:pPr>
                        <w:ind w:left="180"/>
                        <w:rPr>
                          <w:rFonts w:ascii="Arial" w:hAnsi="Arial"/>
                          <w:b/>
                          <w:sz w:val="18"/>
                          <w:szCs w:val="18"/>
                          <w:u w:val="single"/>
                        </w:rPr>
                      </w:pPr>
                      <w:r w:rsidRPr="00894975">
                        <w:rPr>
                          <w:rFonts w:ascii="Arial" w:hAnsi="Arial"/>
                          <w:b/>
                          <w:sz w:val="18"/>
                          <w:szCs w:val="18"/>
                          <w:u w:val="single"/>
                        </w:rPr>
                        <w:t>CONSTITUTIONAL CRITERION</w:t>
                      </w:r>
                      <w:r w:rsidRPr="00894975">
                        <w:rPr>
                          <w:rFonts w:ascii="Arial" w:hAnsi="Arial"/>
                          <w:b/>
                          <w:sz w:val="18"/>
                          <w:szCs w:val="18"/>
                        </w:rPr>
                        <w:t>*</w:t>
                      </w:r>
                    </w:p>
                    <w:p w:rsidR="00FF4C9B" w:rsidRPr="00894975" w:rsidRDefault="00FF4C9B" w:rsidP="00AD122B">
                      <w:pPr>
                        <w:ind w:left="180"/>
                        <w:rPr>
                          <w:rFonts w:ascii="Arial" w:hAnsi="Arial"/>
                          <w:b/>
                          <w:sz w:val="18"/>
                          <w:szCs w:val="18"/>
                          <w:u w:val="single"/>
                        </w:rPr>
                      </w:pPr>
                      <w:r w:rsidRPr="00894975">
                        <w:rPr>
                          <w:rFonts w:ascii="Arial" w:hAnsi="Arial"/>
                          <w:b/>
                          <w:sz w:val="18"/>
                          <w:szCs w:val="18"/>
                          <w:u w:val="single"/>
                        </w:rPr>
                        <w:t>Fever</w:t>
                      </w:r>
                    </w:p>
                    <w:p w:rsidR="00FF4C9B" w:rsidRPr="00894975" w:rsidRDefault="00FF4C9B" w:rsidP="00AD122B">
                      <w:pPr>
                        <w:ind w:left="180"/>
                        <w:rPr>
                          <w:rFonts w:ascii="Arial" w:hAnsi="Arial"/>
                          <w:sz w:val="18"/>
                          <w:szCs w:val="18"/>
                        </w:rPr>
                      </w:pPr>
                      <w:r w:rsidRPr="00894975">
                        <w:rPr>
                          <w:rFonts w:ascii="Arial" w:hAnsi="Arial"/>
                          <w:sz w:val="18"/>
                          <w:szCs w:val="18"/>
                        </w:rPr>
                        <w:t>A single oral temperature &gt;37.8</w:t>
                      </w:r>
                      <w:r w:rsidRPr="00894975">
                        <w:rPr>
                          <w:rFonts w:ascii="Arial" w:hAnsi="Arial"/>
                          <w:sz w:val="18"/>
                          <w:szCs w:val="18"/>
                          <w:vertAlign w:val="superscript"/>
                        </w:rPr>
                        <w:t>0</w:t>
                      </w:r>
                      <w:r w:rsidRPr="00894975">
                        <w:rPr>
                          <w:rFonts w:ascii="Arial" w:hAnsi="Arial"/>
                          <w:sz w:val="18"/>
                          <w:szCs w:val="18"/>
                        </w:rPr>
                        <w:t xml:space="preserve">C </w:t>
                      </w:r>
                    </w:p>
                    <w:p w:rsidR="00FF4C9B" w:rsidRPr="00894975" w:rsidRDefault="00FF4C9B" w:rsidP="00AD122B">
                      <w:pPr>
                        <w:ind w:left="180"/>
                        <w:rPr>
                          <w:rFonts w:ascii="Arial" w:hAnsi="Arial"/>
                          <w:sz w:val="18"/>
                          <w:szCs w:val="18"/>
                        </w:rPr>
                      </w:pPr>
                      <w:r w:rsidRPr="00894975">
                        <w:rPr>
                          <w:rFonts w:ascii="Arial" w:hAnsi="Arial"/>
                          <w:b/>
                          <w:sz w:val="18"/>
                          <w:szCs w:val="18"/>
                        </w:rPr>
                        <w:t>OR</w:t>
                      </w:r>
                      <w:r w:rsidRPr="00894975">
                        <w:rPr>
                          <w:rFonts w:ascii="Arial" w:hAnsi="Arial"/>
                          <w:sz w:val="18"/>
                          <w:szCs w:val="18"/>
                        </w:rPr>
                        <w:t xml:space="preserve"> repeated oral temps &gt;37.2</w:t>
                      </w:r>
                      <w:r w:rsidRPr="00894975">
                        <w:rPr>
                          <w:rFonts w:ascii="Arial" w:hAnsi="Arial"/>
                          <w:sz w:val="18"/>
                          <w:szCs w:val="18"/>
                          <w:vertAlign w:val="superscript"/>
                        </w:rPr>
                        <w:t>0</w:t>
                      </w:r>
                      <w:r w:rsidRPr="00894975">
                        <w:rPr>
                          <w:rFonts w:ascii="Arial" w:hAnsi="Arial"/>
                          <w:sz w:val="18"/>
                          <w:szCs w:val="18"/>
                        </w:rPr>
                        <w:t xml:space="preserve">C </w:t>
                      </w:r>
                      <w:r w:rsidRPr="00894975">
                        <w:rPr>
                          <w:rFonts w:ascii="Arial" w:hAnsi="Arial"/>
                          <w:b/>
                          <w:sz w:val="18"/>
                          <w:szCs w:val="18"/>
                        </w:rPr>
                        <w:t>OR</w:t>
                      </w:r>
                      <w:r w:rsidRPr="00894975">
                        <w:rPr>
                          <w:rFonts w:ascii="Arial" w:hAnsi="Arial"/>
                          <w:sz w:val="18"/>
                          <w:szCs w:val="18"/>
                        </w:rPr>
                        <w:t xml:space="preserve"> a single oral temp&gt;1.1</w:t>
                      </w:r>
                      <w:r w:rsidRPr="00894975">
                        <w:rPr>
                          <w:rFonts w:ascii="Arial" w:hAnsi="Arial"/>
                          <w:sz w:val="18"/>
                          <w:szCs w:val="18"/>
                          <w:vertAlign w:val="superscript"/>
                        </w:rPr>
                        <w:t>0</w:t>
                      </w:r>
                      <w:r w:rsidRPr="00894975">
                        <w:rPr>
                          <w:rFonts w:ascii="Arial" w:hAnsi="Arial"/>
                          <w:sz w:val="18"/>
                          <w:szCs w:val="18"/>
                        </w:rPr>
                        <w:t>C above baseline from any site</w:t>
                      </w:r>
                    </w:p>
                    <w:p w:rsidR="00FF4C9B" w:rsidRPr="00894975" w:rsidRDefault="00FF4C9B" w:rsidP="009D59B5">
                      <w:pPr>
                        <w:ind w:left="180"/>
                        <w:rPr>
                          <w:rFonts w:ascii="Arial" w:hAnsi="Arial"/>
                          <w:b/>
                          <w:sz w:val="18"/>
                          <w:szCs w:val="18"/>
                          <w:u w:val="single"/>
                        </w:rPr>
                      </w:pPr>
                      <w:r w:rsidRPr="00894975">
                        <w:rPr>
                          <w:rFonts w:ascii="Arial" w:hAnsi="Arial"/>
                          <w:b/>
                          <w:sz w:val="18"/>
                          <w:szCs w:val="18"/>
                          <w:u w:val="single"/>
                        </w:rPr>
                        <w:t>Leukocytosis</w:t>
                      </w:r>
                      <w:r w:rsidRPr="00296646">
                        <w:rPr>
                          <w:rFonts w:ascii="Arial" w:hAnsi="Arial" w:cs="Arial"/>
                          <w:b/>
                          <w:color w:val="000080"/>
                          <w:sz w:val="20"/>
                          <w:szCs w:val="20"/>
                        </w:rPr>
                        <w:t xml:space="preserve"> </w:t>
                      </w:r>
                    </w:p>
                    <w:p w:rsidR="00FF4C9B" w:rsidRDefault="00FF4C9B" w:rsidP="00AD122B">
                      <w:pPr>
                        <w:ind w:left="180"/>
                        <w:rPr>
                          <w:rFonts w:ascii="Arial" w:hAnsi="Arial"/>
                          <w:sz w:val="18"/>
                          <w:szCs w:val="18"/>
                        </w:rPr>
                      </w:pPr>
                      <w:r>
                        <w:rPr>
                          <w:rFonts w:ascii="Arial" w:hAnsi="Arial"/>
                          <w:sz w:val="18"/>
                          <w:szCs w:val="18"/>
                        </w:rPr>
                        <w:t xml:space="preserve">WBC </w:t>
                      </w:r>
                      <w:r w:rsidRPr="00894975">
                        <w:rPr>
                          <w:rFonts w:ascii="Arial" w:hAnsi="Arial"/>
                          <w:sz w:val="18"/>
                          <w:szCs w:val="18"/>
                        </w:rPr>
                        <w:t>&gt;1</w:t>
                      </w:r>
                      <w:r>
                        <w:rPr>
                          <w:rFonts w:ascii="Arial" w:hAnsi="Arial"/>
                          <w:sz w:val="18"/>
                          <w:szCs w:val="18"/>
                        </w:rPr>
                        <w:t>1X10</w:t>
                      </w:r>
                      <w:r w:rsidRPr="00FB06AF">
                        <w:rPr>
                          <w:rFonts w:ascii="Arial" w:hAnsi="Arial"/>
                          <w:sz w:val="18"/>
                          <w:szCs w:val="18"/>
                          <w:vertAlign w:val="superscript"/>
                        </w:rPr>
                        <w:t>9</w:t>
                      </w:r>
                      <w:r>
                        <w:rPr>
                          <w:rFonts w:ascii="Arial" w:hAnsi="Arial"/>
                          <w:sz w:val="18"/>
                          <w:szCs w:val="18"/>
                        </w:rPr>
                        <w:t xml:space="preserve"> </w:t>
                      </w:r>
                      <w:r w:rsidRPr="00894975">
                        <w:rPr>
                          <w:rFonts w:ascii="Arial" w:hAnsi="Arial"/>
                          <w:sz w:val="18"/>
                          <w:szCs w:val="18"/>
                        </w:rPr>
                        <w:t>/</w:t>
                      </w:r>
                      <w:r>
                        <w:rPr>
                          <w:rFonts w:ascii="Arial" w:hAnsi="Arial"/>
                          <w:sz w:val="18"/>
                          <w:szCs w:val="18"/>
                        </w:rPr>
                        <w:t>L</w:t>
                      </w:r>
                      <w:r w:rsidRPr="00894975">
                        <w:rPr>
                          <w:rFonts w:ascii="Arial" w:hAnsi="Arial"/>
                          <w:sz w:val="18"/>
                          <w:szCs w:val="18"/>
                        </w:rPr>
                        <w:t xml:space="preserve"> </w:t>
                      </w:r>
                      <w:r w:rsidRPr="00894975">
                        <w:rPr>
                          <w:rFonts w:ascii="Arial" w:hAnsi="Arial"/>
                          <w:b/>
                          <w:sz w:val="18"/>
                          <w:szCs w:val="18"/>
                        </w:rPr>
                        <w:t>OR</w:t>
                      </w:r>
                      <w:r w:rsidRPr="00894975">
                        <w:rPr>
                          <w:rFonts w:ascii="Arial" w:hAnsi="Arial"/>
                          <w:sz w:val="18"/>
                          <w:szCs w:val="18"/>
                        </w:rPr>
                        <w:t xml:space="preserve"> </w:t>
                      </w:r>
                      <w:r>
                        <w:rPr>
                          <w:rFonts w:ascii="Arial" w:hAnsi="Arial"/>
                          <w:sz w:val="18"/>
                          <w:szCs w:val="18"/>
                        </w:rPr>
                        <w:t>l</w:t>
                      </w:r>
                      <w:r w:rsidRPr="00894975">
                        <w:rPr>
                          <w:rFonts w:ascii="Arial" w:hAnsi="Arial"/>
                          <w:sz w:val="18"/>
                          <w:szCs w:val="18"/>
                        </w:rPr>
                        <w:t xml:space="preserve">eft shift </w:t>
                      </w:r>
                      <w:r>
                        <w:rPr>
                          <w:rFonts w:ascii="Arial" w:hAnsi="Arial"/>
                          <w:sz w:val="18"/>
                          <w:szCs w:val="18"/>
                        </w:rPr>
                        <w:t>(lab reports will indicate ‘left shift’ on smear results)</w:t>
                      </w:r>
                    </w:p>
                    <w:p w:rsidR="00FF4C9B" w:rsidRPr="00894975" w:rsidRDefault="00FF4C9B" w:rsidP="00AD122B">
                      <w:pPr>
                        <w:ind w:left="180"/>
                        <w:rPr>
                          <w:rFonts w:ascii="Arial" w:hAnsi="Arial"/>
                          <w:b/>
                          <w:sz w:val="18"/>
                          <w:szCs w:val="18"/>
                          <w:u w:val="single"/>
                        </w:rPr>
                      </w:pPr>
                      <w:r w:rsidRPr="00894975">
                        <w:rPr>
                          <w:rFonts w:ascii="Arial" w:hAnsi="Arial"/>
                          <w:b/>
                          <w:sz w:val="18"/>
                          <w:szCs w:val="18"/>
                          <w:u w:val="single"/>
                        </w:rPr>
                        <w:t>Acute change in mental status from baseline</w:t>
                      </w:r>
                    </w:p>
                    <w:p w:rsidR="00FF4C9B" w:rsidRPr="00894975" w:rsidRDefault="00FF4C9B" w:rsidP="00AD122B">
                      <w:pPr>
                        <w:ind w:left="180"/>
                        <w:rPr>
                          <w:rFonts w:ascii="Arial" w:hAnsi="Arial"/>
                          <w:sz w:val="18"/>
                          <w:szCs w:val="18"/>
                        </w:rPr>
                      </w:pPr>
                      <w:r w:rsidRPr="00894975">
                        <w:rPr>
                          <w:rFonts w:ascii="Arial" w:hAnsi="Arial"/>
                          <w:sz w:val="18"/>
                          <w:szCs w:val="18"/>
                        </w:rPr>
                        <w:t>All criteria below must be met;</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new fluctuating behavior (e.g., that comes and goes or changes in severity during the assessment)</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new onset of difficulty focusing attention (e.g., unable to keep track of discussion or easily distracted)</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new onset of incoherent thinking (e.g., rambling conversation, unclear flow of ideas, unpredictable switches in subject)</w:t>
                      </w:r>
                    </w:p>
                    <w:p w:rsidR="00FF4C9B" w:rsidRPr="00894975" w:rsidRDefault="00FF4C9B" w:rsidP="00AD122B">
                      <w:pPr>
                        <w:pStyle w:val="ListParagraph"/>
                        <w:numPr>
                          <w:ilvl w:val="0"/>
                          <w:numId w:val="17"/>
                        </w:numPr>
                        <w:rPr>
                          <w:rFonts w:ascii="Arial" w:hAnsi="Arial"/>
                          <w:sz w:val="18"/>
                          <w:szCs w:val="18"/>
                        </w:rPr>
                      </w:pPr>
                      <w:r w:rsidRPr="00894975">
                        <w:rPr>
                          <w:rFonts w:ascii="Arial" w:hAnsi="Arial"/>
                          <w:sz w:val="18"/>
                          <w:szCs w:val="18"/>
                        </w:rPr>
                        <w:t xml:space="preserve">resident’s level of consciousness in described as different from baseline (e.g., </w:t>
                      </w:r>
                      <w:proofErr w:type="spellStart"/>
                      <w:r w:rsidRPr="00894975">
                        <w:rPr>
                          <w:rFonts w:ascii="Arial" w:hAnsi="Arial"/>
                          <w:sz w:val="18"/>
                          <w:szCs w:val="18"/>
                        </w:rPr>
                        <w:t>hyperalert</w:t>
                      </w:r>
                      <w:proofErr w:type="spellEnd"/>
                      <w:r w:rsidRPr="00894975">
                        <w:rPr>
                          <w:rFonts w:ascii="Arial" w:hAnsi="Arial"/>
                          <w:sz w:val="18"/>
                          <w:szCs w:val="18"/>
                        </w:rPr>
                        <w:t>, sleepy, drowsy, difficult to arouse, nonresponsive)</w:t>
                      </w:r>
                    </w:p>
                    <w:p w:rsidR="00FF4C9B" w:rsidRDefault="00FF4C9B"/>
                  </w:txbxContent>
                </v:textbox>
              </v:shape>
            </w:pict>
          </mc:Fallback>
        </mc:AlternateContent>
      </w:r>
      <w:r w:rsidR="009B7172" w:rsidRPr="00E93536">
        <w:rPr>
          <w:rFonts w:ascii="Copperplate Gothic Bold" w:hAnsi="Copperplate Gothic Bold"/>
          <w:b/>
          <w:sz w:val="20"/>
          <w:szCs w:val="20"/>
        </w:rPr>
        <w:t>DEFINITIONS</w:t>
      </w:r>
      <w:r w:rsidR="009B7172" w:rsidRPr="00E93536">
        <w:rPr>
          <w:rFonts w:ascii="Copperplate Gothic Bold" w:hAnsi="Copperplate Gothic Bold"/>
          <w:b/>
          <w:color w:val="999999"/>
          <w:sz w:val="20"/>
          <w:szCs w:val="20"/>
        </w:rPr>
        <w:t xml:space="preserve"> </w:t>
      </w:r>
    </w:p>
    <w:p w:rsidR="00894975" w:rsidRDefault="00894975" w:rsidP="00762A2F">
      <w:pPr>
        <w:jc w:val="center"/>
        <w:rPr>
          <w:rFonts w:ascii="Copperplate Gothic Bold" w:hAnsi="Copperplate Gothic Bold"/>
          <w:b/>
          <w:color w:val="999999"/>
          <w:sz w:val="20"/>
          <w:szCs w:val="20"/>
        </w:rPr>
      </w:pPr>
    </w:p>
    <w:p w:rsidR="00894975" w:rsidRPr="00E93536" w:rsidRDefault="00894975" w:rsidP="00762A2F">
      <w:pPr>
        <w:jc w:val="center"/>
        <w:rPr>
          <w:rFonts w:ascii="Copperplate Gothic Bold" w:hAnsi="Copperplate Gothic Bold"/>
          <w:b/>
          <w:color w:val="999999"/>
          <w:sz w:val="20"/>
          <w:szCs w:val="20"/>
        </w:rPr>
      </w:pPr>
    </w:p>
    <w:tbl>
      <w:tblPr>
        <w:tblpPr w:leftFromText="180" w:rightFromText="180" w:vertAnchor="text" w:tblpY="1"/>
        <w:tblOverlap w:val="never"/>
        <w:tblW w:w="11250" w:type="dxa"/>
        <w:tblInd w:w="288" w:type="dxa"/>
        <w:tblLook w:val="01E0" w:firstRow="1" w:lastRow="1" w:firstColumn="1" w:lastColumn="1" w:noHBand="0" w:noVBand="0"/>
      </w:tblPr>
      <w:tblGrid>
        <w:gridCol w:w="5796"/>
        <w:gridCol w:w="5454"/>
      </w:tblGrid>
      <w:tr w:rsidR="009B0542" w:rsidRPr="00987A42" w:rsidTr="00894975">
        <w:trPr>
          <w:trHeight w:val="2472"/>
        </w:trPr>
        <w:tc>
          <w:tcPr>
            <w:tcW w:w="5796" w:type="dxa"/>
            <w:vMerge w:val="restart"/>
            <w:shd w:val="clear" w:color="auto" w:fill="auto"/>
          </w:tcPr>
          <w:p w:rsidR="00AD122B" w:rsidRPr="00894975" w:rsidRDefault="00AD122B" w:rsidP="00802874">
            <w:pPr>
              <w:pStyle w:val="ListParagraph"/>
              <w:ind w:left="1260"/>
              <w:rPr>
                <w:rFonts w:ascii="Arial" w:hAnsi="Arial" w:cs="Arial"/>
                <w:sz w:val="18"/>
                <w:szCs w:val="18"/>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02874">
            <w:pPr>
              <w:ind w:left="180"/>
              <w:rPr>
                <w:rFonts w:ascii="Arial" w:hAnsi="Arial" w:cs="Arial"/>
                <w:b/>
                <w:sz w:val="18"/>
                <w:szCs w:val="18"/>
                <w:u w:val="single"/>
              </w:rPr>
            </w:pPr>
          </w:p>
          <w:p w:rsidR="00AD122B" w:rsidRPr="00894975" w:rsidRDefault="00AD122B" w:rsidP="00894975">
            <w:pPr>
              <w:rPr>
                <w:rFonts w:ascii="Arial" w:hAnsi="Arial" w:cs="Arial"/>
                <w:b/>
                <w:sz w:val="18"/>
                <w:szCs w:val="18"/>
                <w:u w:val="single"/>
              </w:rPr>
            </w:pPr>
            <w:r w:rsidRPr="00894975">
              <w:rPr>
                <w:rFonts w:ascii="Arial" w:hAnsi="Arial" w:cs="Arial"/>
                <w:b/>
                <w:sz w:val="18"/>
                <w:szCs w:val="18"/>
                <w:u w:val="single"/>
              </w:rPr>
              <w:t>SKIN INFECTIONS</w:t>
            </w:r>
          </w:p>
          <w:p w:rsidR="00AD122B" w:rsidRPr="00894975" w:rsidRDefault="00AD122B" w:rsidP="00802874">
            <w:pPr>
              <w:rPr>
                <w:rFonts w:ascii="Arial" w:hAnsi="Arial" w:cs="Arial"/>
                <w:sz w:val="18"/>
                <w:szCs w:val="18"/>
              </w:rPr>
            </w:pPr>
            <w:r w:rsidRPr="00894975">
              <w:rPr>
                <w:rFonts w:ascii="Arial" w:hAnsi="Arial" w:cs="Arial"/>
                <w:b/>
                <w:sz w:val="18"/>
                <w:szCs w:val="18"/>
              </w:rPr>
              <w:t>Cellulitis/soft tissue/wound infection.</w:t>
            </w:r>
            <w:r w:rsidRPr="00894975">
              <w:rPr>
                <w:rFonts w:ascii="Arial" w:hAnsi="Arial" w:cs="Arial"/>
                <w:sz w:val="18"/>
                <w:szCs w:val="18"/>
              </w:rPr>
              <w:t xml:space="preserve"> One of the following</w:t>
            </w:r>
            <w:r w:rsidR="00F6043A" w:rsidRPr="00894975">
              <w:rPr>
                <w:rFonts w:ascii="Arial" w:hAnsi="Arial" w:cs="Arial"/>
                <w:sz w:val="18"/>
                <w:szCs w:val="18"/>
              </w:rPr>
              <w:t>;</w:t>
            </w:r>
          </w:p>
          <w:p w:rsidR="00AD122B" w:rsidRPr="00894975" w:rsidRDefault="00C708C0" w:rsidP="00802874">
            <w:pPr>
              <w:rPr>
                <w:rFonts w:ascii="Arial" w:hAnsi="Arial" w:cs="Arial"/>
                <w:sz w:val="18"/>
                <w:szCs w:val="18"/>
              </w:rPr>
            </w:pPr>
            <w:r w:rsidRPr="00C708C0">
              <w:rPr>
                <w:rFonts w:ascii="Arial" w:hAnsi="Arial" w:cs="Arial"/>
                <w:sz w:val="18"/>
                <w:szCs w:val="18"/>
              </w:rPr>
              <w:sym w:font="Wingdings" w:char="F0A8"/>
            </w:r>
            <w:r w:rsidR="000A521D">
              <w:rPr>
                <w:rFonts w:ascii="Arial" w:hAnsi="Arial" w:cs="Arial"/>
                <w:b/>
                <w:sz w:val="20"/>
                <w:szCs w:val="20"/>
              </w:rPr>
              <w:t xml:space="preserve"> </w:t>
            </w:r>
            <w:r w:rsidR="00AD122B" w:rsidRPr="00894975">
              <w:rPr>
                <w:rFonts w:ascii="Arial" w:hAnsi="Arial" w:cs="Arial"/>
                <w:sz w:val="18"/>
                <w:szCs w:val="18"/>
              </w:rPr>
              <w:t>Pus present at a wound, skin, or soft tissue site.</w:t>
            </w:r>
          </w:p>
          <w:p w:rsidR="00AD122B" w:rsidRPr="00894975" w:rsidRDefault="00C708C0" w:rsidP="00802874">
            <w:pPr>
              <w:rPr>
                <w:rFonts w:ascii="Arial" w:hAnsi="Arial" w:cs="Arial"/>
                <w:sz w:val="18"/>
                <w:szCs w:val="18"/>
              </w:rPr>
            </w:pPr>
            <w:r w:rsidRPr="00C708C0">
              <w:rPr>
                <w:rFonts w:ascii="Arial" w:hAnsi="Arial" w:cs="Arial"/>
                <w:sz w:val="18"/>
                <w:szCs w:val="18"/>
              </w:rPr>
              <w:sym w:font="Wingdings" w:char="F0A8"/>
            </w:r>
            <w:r w:rsidR="000A521D">
              <w:rPr>
                <w:rFonts w:ascii="Arial" w:hAnsi="Arial" w:cs="Arial"/>
                <w:b/>
                <w:sz w:val="20"/>
                <w:szCs w:val="20"/>
              </w:rPr>
              <w:t xml:space="preserve"> </w:t>
            </w:r>
            <w:r w:rsidR="003E2E48" w:rsidRPr="00894975">
              <w:rPr>
                <w:rFonts w:ascii="Arial" w:hAnsi="Arial" w:cs="Arial"/>
                <w:sz w:val="18"/>
                <w:szCs w:val="18"/>
              </w:rPr>
              <w:t xml:space="preserve">at least </w:t>
            </w:r>
            <w:r w:rsidR="00AD122B" w:rsidRPr="00894975">
              <w:rPr>
                <w:rFonts w:ascii="Arial" w:hAnsi="Arial" w:cs="Arial"/>
                <w:b/>
                <w:sz w:val="18"/>
                <w:szCs w:val="18"/>
              </w:rPr>
              <w:t xml:space="preserve">four </w:t>
            </w:r>
            <w:r w:rsidR="00AD122B" w:rsidRPr="00894975">
              <w:rPr>
                <w:rFonts w:ascii="Arial" w:hAnsi="Arial" w:cs="Arial"/>
                <w:sz w:val="18"/>
                <w:szCs w:val="18"/>
              </w:rPr>
              <w:t>of the following signs/symptoms:</w:t>
            </w:r>
          </w:p>
          <w:p w:rsidR="00AD122B" w:rsidRPr="00894975" w:rsidRDefault="00AD122B" w:rsidP="00802874">
            <w:pPr>
              <w:numPr>
                <w:ilvl w:val="0"/>
                <w:numId w:val="3"/>
              </w:numPr>
              <w:rPr>
                <w:rFonts w:ascii="Arial" w:hAnsi="Arial" w:cs="Arial"/>
                <w:sz w:val="18"/>
                <w:szCs w:val="18"/>
              </w:rPr>
            </w:pPr>
            <w:r w:rsidRPr="00894975">
              <w:rPr>
                <w:rFonts w:ascii="Arial" w:hAnsi="Arial" w:cs="Arial"/>
                <w:sz w:val="18"/>
                <w:szCs w:val="18"/>
              </w:rPr>
              <w:t>heat</w:t>
            </w:r>
            <w:r w:rsidRPr="00894975">
              <w:rPr>
                <w:rFonts w:ascii="Arial" w:hAnsi="Arial" w:cs="Arial"/>
                <w:sz w:val="18"/>
                <w:szCs w:val="18"/>
              </w:rPr>
              <w:tab/>
            </w:r>
          </w:p>
          <w:p w:rsidR="00AD122B" w:rsidRPr="00894975" w:rsidRDefault="00AD122B" w:rsidP="00802874">
            <w:pPr>
              <w:numPr>
                <w:ilvl w:val="0"/>
                <w:numId w:val="3"/>
              </w:numPr>
              <w:rPr>
                <w:rFonts w:ascii="Arial" w:hAnsi="Arial" w:cs="Arial"/>
                <w:sz w:val="18"/>
                <w:szCs w:val="18"/>
              </w:rPr>
            </w:pPr>
            <w:r w:rsidRPr="00894975">
              <w:rPr>
                <w:rFonts w:ascii="Arial" w:hAnsi="Arial" w:cs="Arial"/>
                <w:sz w:val="18"/>
                <w:szCs w:val="18"/>
              </w:rPr>
              <w:t>redness</w:t>
            </w:r>
          </w:p>
          <w:p w:rsidR="00AD122B" w:rsidRPr="00894975" w:rsidRDefault="00AD122B" w:rsidP="00802874">
            <w:pPr>
              <w:numPr>
                <w:ilvl w:val="0"/>
                <w:numId w:val="3"/>
              </w:numPr>
              <w:rPr>
                <w:rFonts w:ascii="Arial" w:hAnsi="Arial" w:cs="Arial"/>
                <w:sz w:val="18"/>
                <w:szCs w:val="18"/>
              </w:rPr>
            </w:pPr>
            <w:r w:rsidRPr="00894975">
              <w:rPr>
                <w:rFonts w:ascii="Arial" w:hAnsi="Arial" w:cs="Arial"/>
                <w:sz w:val="18"/>
                <w:szCs w:val="18"/>
              </w:rPr>
              <w:t>swelling</w:t>
            </w:r>
          </w:p>
          <w:p w:rsidR="00AD122B" w:rsidRPr="00894975" w:rsidRDefault="00AD122B" w:rsidP="00802874">
            <w:pPr>
              <w:numPr>
                <w:ilvl w:val="0"/>
                <w:numId w:val="3"/>
              </w:numPr>
              <w:rPr>
                <w:rFonts w:ascii="Arial" w:hAnsi="Arial" w:cs="Arial"/>
                <w:sz w:val="18"/>
                <w:szCs w:val="18"/>
              </w:rPr>
            </w:pPr>
            <w:r w:rsidRPr="00894975">
              <w:rPr>
                <w:rFonts w:ascii="Arial" w:hAnsi="Arial" w:cs="Arial"/>
                <w:sz w:val="18"/>
                <w:szCs w:val="18"/>
              </w:rPr>
              <w:t>tenderness or pain</w:t>
            </w:r>
          </w:p>
          <w:p w:rsidR="00AD122B" w:rsidRPr="00894975" w:rsidRDefault="00AD122B" w:rsidP="00802874">
            <w:pPr>
              <w:numPr>
                <w:ilvl w:val="0"/>
                <w:numId w:val="3"/>
              </w:numPr>
              <w:rPr>
                <w:rFonts w:ascii="Arial" w:hAnsi="Arial" w:cs="Arial"/>
                <w:sz w:val="18"/>
                <w:szCs w:val="18"/>
              </w:rPr>
            </w:pPr>
            <w:r w:rsidRPr="00894975">
              <w:rPr>
                <w:rFonts w:ascii="Arial" w:hAnsi="Arial" w:cs="Arial"/>
                <w:sz w:val="18"/>
                <w:szCs w:val="18"/>
              </w:rPr>
              <w:t>serous drainage</w:t>
            </w:r>
          </w:p>
          <w:p w:rsidR="00F6043A" w:rsidRPr="00894975" w:rsidRDefault="00F6043A" w:rsidP="00802874">
            <w:pPr>
              <w:numPr>
                <w:ilvl w:val="0"/>
                <w:numId w:val="3"/>
              </w:numPr>
              <w:rPr>
                <w:rFonts w:ascii="Arial" w:hAnsi="Arial" w:cs="Arial"/>
                <w:sz w:val="18"/>
                <w:szCs w:val="18"/>
              </w:rPr>
            </w:pPr>
            <w:r w:rsidRPr="00894975">
              <w:rPr>
                <w:rFonts w:ascii="Arial" w:hAnsi="Arial" w:cs="Arial"/>
                <w:sz w:val="18"/>
                <w:szCs w:val="18"/>
              </w:rPr>
              <w:t>one constitutional criterion*</w:t>
            </w:r>
            <w:r w:rsidR="00A33EE9" w:rsidRPr="00894975">
              <w:rPr>
                <w:rFonts w:ascii="Arial" w:hAnsi="Arial" w:cs="Arial"/>
                <w:sz w:val="18"/>
                <w:szCs w:val="18"/>
              </w:rPr>
              <w:t xml:space="preserve"> (above)</w:t>
            </w:r>
          </w:p>
          <w:p w:rsidR="003E2E48" w:rsidRPr="00894975" w:rsidRDefault="003E2E48" w:rsidP="00802874">
            <w:pPr>
              <w:rPr>
                <w:rFonts w:ascii="Arial" w:hAnsi="Arial" w:cs="Arial"/>
                <w:b/>
                <w:sz w:val="18"/>
                <w:szCs w:val="18"/>
              </w:rPr>
            </w:pPr>
          </w:p>
          <w:p w:rsidR="00F6043A" w:rsidRPr="00894975" w:rsidRDefault="00F6043A" w:rsidP="00802874">
            <w:pPr>
              <w:rPr>
                <w:rFonts w:ascii="Arial" w:hAnsi="Arial" w:cs="Arial"/>
                <w:sz w:val="18"/>
                <w:szCs w:val="18"/>
              </w:rPr>
            </w:pPr>
            <w:r w:rsidRPr="00894975">
              <w:rPr>
                <w:rFonts w:ascii="Arial" w:hAnsi="Arial" w:cs="Arial"/>
                <w:b/>
                <w:sz w:val="18"/>
                <w:szCs w:val="18"/>
              </w:rPr>
              <w:t>Scabies</w:t>
            </w:r>
            <w:r w:rsidRPr="00894975">
              <w:rPr>
                <w:rFonts w:ascii="Arial" w:hAnsi="Arial" w:cs="Arial"/>
                <w:sz w:val="18"/>
                <w:szCs w:val="18"/>
              </w:rPr>
              <w:t>. Both of the following;</w:t>
            </w:r>
          </w:p>
          <w:p w:rsidR="00F6043A" w:rsidRPr="00894975" w:rsidRDefault="00C708C0" w:rsidP="00802874">
            <w:pPr>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proofErr w:type="spellStart"/>
            <w:r w:rsidR="00F6043A" w:rsidRPr="00894975">
              <w:rPr>
                <w:rFonts w:ascii="Arial" w:hAnsi="Arial" w:cs="Arial"/>
                <w:sz w:val="18"/>
                <w:szCs w:val="18"/>
              </w:rPr>
              <w:t>maculopapular</w:t>
            </w:r>
            <w:proofErr w:type="spellEnd"/>
            <w:r w:rsidR="00F6043A" w:rsidRPr="00894975">
              <w:rPr>
                <w:rFonts w:ascii="Arial" w:hAnsi="Arial" w:cs="Arial"/>
                <w:sz w:val="18"/>
                <w:szCs w:val="18"/>
              </w:rPr>
              <w:t xml:space="preserve"> rash and/or itching rash</w:t>
            </w:r>
          </w:p>
          <w:p w:rsidR="00F6043A" w:rsidRPr="00894975" w:rsidRDefault="00C708C0" w:rsidP="00802874">
            <w:pPr>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F6043A" w:rsidRPr="00894975">
              <w:rPr>
                <w:rFonts w:ascii="Arial" w:hAnsi="Arial" w:cs="Arial"/>
                <w:sz w:val="18"/>
                <w:szCs w:val="18"/>
              </w:rPr>
              <w:t xml:space="preserve">at least </w:t>
            </w:r>
            <w:r w:rsidR="00F6043A" w:rsidRPr="00894975">
              <w:rPr>
                <w:rFonts w:ascii="Arial" w:hAnsi="Arial" w:cs="Arial"/>
                <w:b/>
                <w:sz w:val="18"/>
                <w:szCs w:val="18"/>
              </w:rPr>
              <w:t>one</w:t>
            </w:r>
            <w:r w:rsidR="00F6043A" w:rsidRPr="00894975">
              <w:rPr>
                <w:rFonts w:ascii="Arial" w:hAnsi="Arial" w:cs="Arial"/>
                <w:sz w:val="18"/>
                <w:szCs w:val="18"/>
              </w:rPr>
              <w:t xml:space="preserve"> of the following;</w:t>
            </w:r>
          </w:p>
          <w:p w:rsidR="00F6043A" w:rsidRPr="00894975" w:rsidRDefault="00F6043A" w:rsidP="00802874">
            <w:pPr>
              <w:pStyle w:val="ListParagraph"/>
              <w:numPr>
                <w:ilvl w:val="0"/>
                <w:numId w:val="3"/>
              </w:numPr>
              <w:rPr>
                <w:rFonts w:ascii="Arial" w:hAnsi="Arial" w:cs="Arial"/>
                <w:sz w:val="18"/>
                <w:szCs w:val="18"/>
              </w:rPr>
            </w:pPr>
            <w:r w:rsidRPr="00894975">
              <w:rPr>
                <w:rFonts w:ascii="Arial" w:hAnsi="Arial" w:cs="Arial"/>
                <w:sz w:val="18"/>
                <w:szCs w:val="18"/>
              </w:rPr>
              <w:t>physician diagnosis</w:t>
            </w:r>
          </w:p>
          <w:p w:rsidR="00F6043A" w:rsidRPr="00894975" w:rsidRDefault="00F6043A" w:rsidP="00802874">
            <w:pPr>
              <w:pStyle w:val="ListParagraph"/>
              <w:numPr>
                <w:ilvl w:val="0"/>
                <w:numId w:val="3"/>
              </w:numPr>
              <w:rPr>
                <w:rFonts w:ascii="Arial" w:hAnsi="Arial" w:cs="Arial"/>
                <w:sz w:val="18"/>
                <w:szCs w:val="18"/>
              </w:rPr>
            </w:pPr>
            <w:r w:rsidRPr="00894975">
              <w:rPr>
                <w:rFonts w:ascii="Arial" w:hAnsi="Arial" w:cs="Arial"/>
                <w:sz w:val="18"/>
                <w:szCs w:val="18"/>
              </w:rPr>
              <w:t>laboratory confirmation</w:t>
            </w:r>
          </w:p>
          <w:p w:rsidR="00F6043A" w:rsidRPr="00894975" w:rsidRDefault="00F6043A" w:rsidP="00802874">
            <w:pPr>
              <w:pStyle w:val="ListParagraph"/>
              <w:numPr>
                <w:ilvl w:val="0"/>
                <w:numId w:val="3"/>
              </w:numPr>
              <w:rPr>
                <w:rFonts w:ascii="Arial" w:hAnsi="Arial" w:cs="Arial"/>
                <w:sz w:val="18"/>
                <w:szCs w:val="18"/>
              </w:rPr>
            </w:pPr>
            <w:r w:rsidRPr="00894975">
              <w:rPr>
                <w:rFonts w:ascii="Arial" w:hAnsi="Arial" w:cs="Arial"/>
                <w:sz w:val="18"/>
                <w:szCs w:val="18"/>
              </w:rPr>
              <w:t xml:space="preserve">epidemiologic linkage to a lab confirmed  case of scabies  </w:t>
            </w:r>
          </w:p>
          <w:p w:rsidR="00AD122B" w:rsidRPr="00894975" w:rsidRDefault="00AD122B" w:rsidP="00802874">
            <w:pPr>
              <w:ind w:left="180"/>
              <w:rPr>
                <w:rFonts w:ascii="Arial" w:hAnsi="Arial" w:cs="Arial"/>
                <w:b/>
                <w:sz w:val="18"/>
                <w:szCs w:val="18"/>
                <w:u w:val="single"/>
              </w:rPr>
            </w:pPr>
          </w:p>
          <w:p w:rsidR="009B0542" w:rsidRPr="00894975" w:rsidRDefault="009B0542" w:rsidP="00802874">
            <w:pPr>
              <w:rPr>
                <w:rFonts w:ascii="Arial" w:hAnsi="Arial" w:cs="Arial"/>
                <w:b/>
                <w:sz w:val="18"/>
                <w:szCs w:val="18"/>
                <w:u w:val="single"/>
              </w:rPr>
            </w:pPr>
            <w:r w:rsidRPr="00894975">
              <w:rPr>
                <w:rFonts w:ascii="Arial" w:hAnsi="Arial" w:cs="Arial"/>
                <w:b/>
                <w:sz w:val="18"/>
                <w:szCs w:val="18"/>
                <w:u w:val="single"/>
              </w:rPr>
              <w:t>RESPIRATORY TRACT INFECTIONS</w:t>
            </w:r>
          </w:p>
          <w:p w:rsidR="00F6043A" w:rsidRPr="00894975" w:rsidRDefault="00F6043A" w:rsidP="00802874">
            <w:pPr>
              <w:rPr>
                <w:rFonts w:ascii="Arial" w:hAnsi="Arial" w:cs="Arial"/>
                <w:sz w:val="18"/>
                <w:szCs w:val="18"/>
              </w:rPr>
            </w:pPr>
            <w:r w:rsidRPr="00894975">
              <w:rPr>
                <w:rFonts w:ascii="Arial" w:hAnsi="Arial" w:cs="Arial"/>
                <w:b/>
                <w:sz w:val="18"/>
                <w:szCs w:val="18"/>
              </w:rPr>
              <w:t xml:space="preserve">Influenza-like Illness. </w:t>
            </w:r>
            <w:r w:rsidR="003E2E48" w:rsidRPr="00894975">
              <w:rPr>
                <w:rFonts w:ascii="Arial" w:hAnsi="Arial" w:cs="Arial"/>
                <w:sz w:val="18"/>
                <w:szCs w:val="18"/>
                <w:u w:val="single"/>
              </w:rPr>
              <w:t>Acute onset</w:t>
            </w:r>
            <w:r w:rsidR="003E2E48" w:rsidRPr="00894975">
              <w:rPr>
                <w:rFonts w:ascii="Arial" w:hAnsi="Arial" w:cs="Arial"/>
                <w:sz w:val="18"/>
                <w:szCs w:val="18"/>
              </w:rPr>
              <w:t xml:space="preserve"> of respiratory illness </w:t>
            </w:r>
            <w:r w:rsidR="003E2E48" w:rsidRPr="00894975">
              <w:rPr>
                <w:rFonts w:ascii="Arial" w:hAnsi="Arial" w:cs="Arial"/>
                <w:b/>
                <w:sz w:val="18"/>
                <w:szCs w:val="18"/>
              </w:rPr>
              <w:t xml:space="preserve">characterized by </w:t>
            </w:r>
            <w:r w:rsidR="00E84A99">
              <w:rPr>
                <w:rFonts w:ascii="Arial" w:hAnsi="Arial" w:cs="Arial"/>
                <w:b/>
                <w:sz w:val="18"/>
                <w:szCs w:val="18"/>
              </w:rPr>
              <w:t xml:space="preserve">fever, </w:t>
            </w:r>
            <w:r w:rsidR="003E2E48" w:rsidRPr="00894975">
              <w:rPr>
                <w:rFonts w:ascii="Arial" w:hAnsi="Arial" w:cs="Arial"/>
                <w:b/>
                <w:sz w:val="18"/>
                <w:szCs w:val="18"/>
              </w:rPr>
              <w:t>cough</w:t>
            </w:r>
            <w:r w:rsidR="00E84A99">
              <w:rPr>
                <w:rFonts w:ascii="Arial" w:hAnsi="Arial" w:cs="Arial"/>
                <w:b/>
                <w:sz w:val="18"/>
                <w:szCs w:val="18"/>
              </w:rPr>
              <w:t>,</w:t>
            </w:r>
            <w:r w:rsidR="003E2E48" w:rsidRPr="00894975">
              <w:rPr>
                <w:rFonts w:ascii="Arial" w:hAnsi="Arial" w:cs="Arial"/>
                <w:b/>
                <w:sz w:val="18"/>
                <w:szCs w:val="18"/>
              </w:rPr>
              <w:t xml:space="preserve"> and one or more</w:t>
            </w:r>
            <w:r w:rsidR="003E2E48" w:rsidRPr="00894975">
              <w:rPr>
                <w:rFonts w:ascii="Arial" w:hAnsi="Arial" w:cs="Arial"/>
                <w:sz w:val="18"/>
                <w:szCs w:val="18"/>
              </w:rPr>
              <w:t xml:space="preserve"> of the following symptoms:</w:t>
            </w:r>
          </w:p>
          <w:p w:rsidR="00F6043A" w:rsidRPr="00894975" w:rsidRDefault="00F6043A" w:rsidP="00802874">
            <w:pPr>
              <w:pStyle w:val="ListParagraph"/>
              <w:numPr>
                <w:ilvl w:val="0"/>
                <w:numId w:val="3"/>
              </w:numPr>
              <w:tabs>
                <w:tab w:val="left" w:pos="357"/>
              </w:tabs>
              <w:rPr>
                <w:rFonts w:ascii="Arial" w:hAnsi="Arial" w:cs="Arial"/>
                <w:sz w:val="18"/>
                <w:szCs w:val="18"/>
              </w:rPr>
            </w:pPr>
            <w:r w:rsidRPr="00894975">
              <w:rPr>
                <w:rFonts w:ascii="Arial" w:hAnsi="Arial" w:cs="Arial"/>
                <w:sz w:val="18"/>
                <w:szCs w:val="18"/>
              </w:rPr>
              <w:t>sore throat</w:t>
            </w:r>
          </w:p>
          <w:p w:rsidR="00F6043A" w:rsidRPr="00894975" w:rsidRDefault="00F6043A" w:rsidP="00802874">
            <w:pPr>
              <w:pStyle w:val="ListParagraph"/>
              <w:numPr>
                <w:ilvl w:val="0"/>
                <w:numId w:val="3"/>
              </w:numPr>
              <w:tabs>
                <w:tab w:val="left" w:pos="357"/>
              </w:tabs>
              <w:rPr>
                <w:rFonts w:ascii="Arial" w:hAnsi="Arial" w:cs="Arial"/>
                <w:sz w:val="18"/>
                <w:szCs w:val="18"/>
              </w:rPr>
            </w:pPr>
            <w:r w:rsidRPr="00894975">
              <w:rPr>
                <w:rFonts w:ascii="Arial" w:hAnsi="Arial" w:cs="Arial"/>
                <w:sz w:val="18"/>
                <w:szCs w:val="18"/>
              </w:rPr>
              <w:t>joint and muscle pain</w:t>
            </w:r>
          </w:p>
          <w:p w:rsidR="00AD122B" w:rsidRPr="00E84A99" w:rsidRDefault="00F6043A" w:rsidP="00802874">
            <w:pPr>
              <w:pStyle w:val="ListParagraph"/>
              <w:numPr>
                <w:ilvl w:val="0"/>
                <w:numId w:val="3"/>
              </w:numPr>
              <w:rPr>
                <w:rFonts w:ascii="Arial" w:hAnsi="Arial" w:cs="Arial"/>
                <w:b/>
                <w:sz w:val="18"/>
                <w:szCs w:val="18"/>
                <w:u w:val="single"/>
              </w:rPr>
            </w:pPr>
            <w:r w:rsidRPr="00894975">
              <w:rPr>
                <w:rFonts w:ascii="Arial" w:hAnsi="Arial" w:cs="Arial"/>
                <w:sz w:val="18"/>
                <w:szCs w:val="18"/>
              </w:rPr>
              <w:t>complete exhaustion</w:t>
            </w:r>
          </w:p>
          <w:p w:rsidR="00E84A99" w:rsidRPr="00894975" w:rsidRDefault="00E84A99" w:rsidP="00E84A99">
            <w:pPr>
              <w:pStyle w:val="ListParagraph"/>
              <w:ind w:left="360"/>
              <w:rPr>
                <w:rFonts w:ascii="Arial" w:hAnsi="Arial" w:cs="Arial"/>
                <w:b/>
                <w:sz w:val="18"/>
                <w:szCs w:val="18"/>
                <w:u w:val="single"/>
              </w:rPr>
            </w:pPr>
          </w:p>
          <w:p w:rsidR="00F6043A" w:rsidRPr="00894975" w:rsidRDefault="00F6043A" w:rsidP="00802874">
            <w:pPr>
              <w:rPr>
                <w:rFonts w:ascii="Arial" w:hAnsi="Arial" w:cs="Arial"/>
                <w:sz w:val="18"/>
                <w:szCs w:val="18"/>
              </w:rPr>
            </w:pPr>
            <w:r w:rsidRPr="00894975">
              <w:rPr>
                <w:rFonts w:ascii="Arial" w:hAnsi="Arial" w:cs="Arial"/>
                <w:b/>
                <w:sz w:val="18"/>
                <w:szCs w:val="18"/>
              </w:rPr>
              <w:t>Common cold syndromes/pharyngitis</w:t>
            </w:r>
            <w:r w:rsidRPr="00894975">
              <w:rPr>
                <w:rFonts w:ascii="Arial" w:hAnsi="Arial" w:cs="Arial"/>
                <w:sz w:val="18"/>
                <w:szCs w:val="18"/>
              </w:rPr>
              <w:t xml:space="preserve">. </w:t>
            </w:r>
            <w:r w:rsidR="00B86A89" w:rsidRPr="00894975">
              <w:rPr>
                <w:rFonts w:ascii="Arial" w:hAnsi="Arial" w:cs="Arial"/>
                <w:b/>
                <w:sz w:val="18"/>
                <w:szCs w:val="18"/>
              </w:rPr>
              <w:t>At least two</w:t>
            </w:r>
            <w:r w:rsidR="00B86A89" w:rsidRPr="00894975">
              <w:rPr>
                <w:rFonts w:ascii="Arial" w:hAnsi="Arial" w:cs="Arial"/>
                <w:sz w:val="18"/>
                <w:szCs w:val="18"/>
              </w:rPr>
              <w:t xml:space="preserve"> of the following;</w:t>
            </w:r>
            <w:r w:rsidRPr="00894975">
              <w:rPr>
                <w:rFonts w:ascii="Arial" w:hAnsi="Arial" w:cs="Arial"/>
                <w:sz w:val="18"/>
                <w:szCs w:val="18"/>
              </w:rPr>
              <w:t xml:space="preserve"> </w:t>
            </w:r>
          </w:p>
          <w:p w:rsidR="00F6043A" w:rsidRPr="00894975" w:rsidRDefault="00F6043A" w:rsidP="00802874">
            <w:pPr>
              <w:numPr>
                <w:ilvl w:val="0"/>
                <w:numId w:val="3"/>
              </w:numPr>
              <w:rPr>
                <w:rFonts w:ascii="Arial" w:hAnsi="Arial" w:cs="Arial"/>
                <w:sz w:val="18"/>
                <w:szCs w:val="18"/>
              </w:rPr>
            </w:pPr>
            <w:r w:rsidRPr="00894975">
              <w:rPr>
                <w:rFonts w:ascii="Arial" w:hAnsi="Arial" w:cs="Arial"/>
                <w:sz w:val="18"/>
                <w:szCs w:val="18"/>
              </w:rPr>
              <w:t>runny nose or sneezing</w:t>
            </w:r>
          </w:p>
          <w:p w:rsidR="00F6043A" w:rsidRPr="00894975" w:rsidRDefault="00F6043A" w:rsidP="00802874">
            <w:pPr>
              <w:numPr>
                <w:ilvl w:val="0"/>
                <w:numId w:val="3"/>
              </w:numPr>
              <w:rPr>
                <w:rFonts w:ascii="Arial" w:hAnsi="Arial" w:cs="Arial"/>
                <w:sz w:val="18"/>
                <w:szCs w:val="18"/>
              </w:rPr>
            </w:pPr>
            <w:r w:rsidRPr="00894975">
              <w:rPr>
                <w:rFonts w:ascii="Arial" w:hAnsi="Arial" w:cs="Arial"/>
                <w:sz w:val="18"/>
                <w:szCs w:val="18"/>
              </w:rPr>
              <w:t>stuffy nose (i.e. congestion)</w:t>
            </w:r>
          </w:p>
          <w:p w:rsidR="00F6043A" w:rsidRPr="00894975" w:rsidRDefault="00F6043A" w:rsidP="00802874">
            <w:pPr>
              <w:numPr>
                <w:ilvl w:val="0"/>
                <w:numId w:val="3"/>
              </w:numPr>
              <w:rPr>
                <w:rFonts w:ascii="Arial" w:hAnsi="Arial" w:cs="Arial"/>
                <w:sz w:val="18"/>
                <w:szCs w:val="18"/>
              </w:rPr>
            </w:pPr>
            <w:r w:rsidRPr="00894975">
              <w:rPr>
                <w:rFonts w:ascii="Arial" w:hAnsi="Arial" w:cs="Arial"/>
                <w:sz w:val="18"/>
                <w:szCs w:val="18"/>
              </w:rPr>
              <w:t>sore throat or hoarseness or difficulty in swallowing</w:t>
            </w:r>
          </w:p>
          <w:p w:rsidR="00F6043A" w:rsidRPr="00894975" w:rsidRDefault="00F6043A" w:rsidP="00802874">
            <w:pPr>
              <w:numPr>
                <w:ilvl w:val="0"/>
                <w:numId w:val="3"/>
              </w:numPr>
              <w:rPr>
                <w:rFonts w:ascii="Arial" w:hAnsi="Arial" w:cs="Arial"/>
                <w:sz w:val="18"/>
                <w:szCs w:val="18"/>
              </w:rPr>
            </w:pPr>
            <w:r w:rsidRPr="00894975">
              <w:rPr>
                <w:rFonts w:ascii="Arial" w:hAnsi="Arial" w:cs="Arial"/>
                <w:sz w:val="18"/>
                <w:szCs w:val="18"/>
              </w:rPr>
              <w:t>dry cough</w:t>
            </w:r>
          </w:p>
          <w:p w:rsidR="00F6043A" w:rsidRDefault="00F6043A" w:rsidP="00802874">
            <w:pPr>
              <w:numPr>
                <w:ilvl w:val="0"/>
                <w:numId w:val="3"/>
              </w:numPr>
              <w:rPr>
                <w:rFonts w:ascii="Arial" w:hAnsi="Arial" w:cs="Arial"/>
                <w:sz w:val="18"/>
                <w:szCs w:val="18"/>
              </w:rPr>
            </w:pPr>
            <w:r w:rsidRPr="00894975">
              <w:rPr>
                <w:rFonts w:ascii="Arial" w:hAnsi="Arial" w:cs="Arial"/>
                <w:sz w:val="18"/>
                <w:szCs w:val="18"/>
              </w:rPr>
              <w:t>swollen or tender glands in the neck (cervical lymphadenopathy)</w:t>
            </w:r>
          </w:p>
          <w:p w:rsidR="00E84A99" w:rsidRPr="00894975" w:rsidRDefault="00E84A99" w:rsidP="00E84A99">
            <w:pPr>
              <w:ind w:left="360"/>
              <w:rPr>
                <w:rFonts w:ascii="Arial" w:hAnsi="Arial" w:cs="Arial"/>
                <w:sz w:val="18"/>
                <w:szCs w:val="18"/>
              </w:rPr>
            </w:pPr>
          </w:p>
          <w:p w:rsidR="00960FCC" w:rsidRPr="00894975" w:rsidRDefault="00960FCC" w:rsidP="00802874">
            <w:pPr>
              <w:rPr>
                <w:rFonts w:ascii="Arial" w:hAnsi="Arial" w:cs="Arial"/>
                <w:sz w:val="18"/>
                <w:szCs w:val="18"/>
              </w:rPr>
            </w:pPr>
            <w:r w:rsidRPr="00894975">
              <w:rPr>
                <w:rFonts w:ascii="Arial" w:hAnsi="Arial" w:cs="Arial"/>
                <w:b/>
                <w:sz w:val="18"/>
                <w:szCs w:val="18"/>
              </w:rPr>
              <w:t>Pneumonia</w:t>
            </w:r>
            <w:r w:rsidRPr="00894975">
              <w:rPr>
                <w:rFonts w:ascii="Arial" w:hAnsi="Arial" w:cs="Arial"/>
                <w:sz w:val="18"/>
                <w:szCs w:val="18"/>
              </w:rPr>
              <w:t xml:space="preserve">.  </w:t>
            </w:r>
            <w:r w:rsidR="00B86A89" w:rsidRPr="00894975">
              <w:rPr>
                <w:rFonts w:ascii="Arial" w:hAnsi="Arial" w:cs="Arial"/>
                <w:b/>
                <w:sz w:val="18"/>
                <w:szCs w:val="18"/>
              </w:rPr>
              <w:t>All</w:t>
            </w:r>
            <w:r w:rsidRPr="00894975">
              <w:rPr>
                <w:rFonts w:ascii="Arial" w:hAnsi="Arial" w:cs="Arial"/>
                <w:b/>
                <w:sz w:val="18"/>
                <w:szCs w:val="18"/>
              </w:rPr>
              <w:t xml:space="preserve"> of the following</w:t>
            </w:r>
            <w:r w:rsidRPr="00894975">
              <w:rPr>
                <w:rFonts w:ascii="Arial" w:hAnsi="Arial" w:cs="Arial"/>
                <w:sz w:val="18"/>
                <w:szCs w:val="18"/>
              </w:rPr>
              <w:t xml:space="preserve"> criteria must be met:</w:t>
            </w:r>
          </w:p>
          <w:p w:rsidR="00960FCC" w:rsidRPr="00894975" w:rsidRDefault="00C708C0" w:rsidP="000A521D">
            <w:pPr>
              <w:ind w:left="576" w:hanging="216"/>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960FCC" w:rsidRPr="00894975">
              <w:rPr>
                <w:rFonts w:ascii="Arial" w:hAnsi="Arial" w:cs="Arial"/>
                <w:sz w:val="18"/>
                <w:szCs w:val="18"/>
              </w:rPr>
              <w:t xml:space="preserve">Interpretation of a chest radiograph as demonstrating pneumonia or the presence of an infiltrate.  </w:t>
            </w:r>
          </w:p>
          <w:p w:rsidR="00960FCC" w:rsidRPr="00894975" w:rsidRDefault="00C708C0" w:rsidP="00802874">
            <w:pPr>
              <w:ind w:left="360"/>
              <w:rPr>
                <w:rFonts w:ascii="Arial" w:hAnsi="Arial" w:cs="Arial"/>
                <w:sz w:val="18"/>
                <w:szCs w:val="18"/>
              </w:rPr>
            </w:pPr>
            <w:r w:rsidRPr="00C708C0">
              <w:rPr>
                <w:rFonts w:ascii="Arial" w:hAnsi="Arial" w:cs="Arial"/>
                <w:sz w:val="18"/>
                <w:szCs w:val="18"/>
              </w:rPr>
              <w:sym w:font="Wingdings" w:char="F0A8"/>
            </w:r>
            <w:r w:rsidR="000A521D">
              <w:rPr>
                <w:rFonts w:ascii="Arial" w:hAnsi="Arial" w:cs="Arial"/>
                <w:b/>
                <w:sz w:val="20"/>
                <w:szCs w:val="20"/>
              </w:rPr>
              <w:t xml:space="preserve"> </w:t>
            </w:r>
            <w:r w:rsidR="00960FCC" w:rsidRPr="00894975">
              <w:rPr>
                <w:rFonts w:ascii="Arial" w:hAnsi="Arial" w:cs="Arial"/>
                <w:b/>
                <w:sz w:val="18"/>
                <w:szCs w:val="18"/>
              </w:rPr>
              <w:t>at least one</w:t>
            </w:r>
            <w:r w:rsidR="00960FCC" w:rsidRPr="00894975">
              <w:rPr>
                <w:rFonts w:ascii="Arial" w:hAnsi="Arial" w:cs="Arial"/>
                <w:sz w:val="18"/>
                <w:szCs w:val="18"/>
              </w:rPr>
              <w:t xml:space="preserve"> of the following</w:t>
            </w:r>
            <w:r w:rsidR="003E2E48" w:rsidRPr="00894975">
              <w:rPr>
                <w:rFonts w:ascii="Arial" w:hAnsi="Arial" w:cs="Arial"/>
                <w:sz w:val="18"/>
                <w:szCs w:val="18"/>
              </w:rPr>
              <w:t xml:space="preserve"> signs or symptoms</w:t>
            </w:r>
            <w:r w:rsidR="00960FCC" w:rsidRPr="00894975">
              <w:rPr>
                <w:rFonts w:ascii="Arial" w:hAnsi="Arial" w:cs="Arial"/>
                <w:sz w:val="18"/>
                <w:szCs w:val="18"/>
              </w:rPr>
              <w:t>;</w:t>
            </w:r>
          </w:p>
          <w:p w:rsidR="00A33EE9" w:rsidRPr="00894975" w:rsidRDefault="00A33EE9" w:rsidP="00802874">
            <w:pPr>
              <w:numPr>
                <w:ilvl w:val="0"/>
                <w:numId w:val="3"/>
              </w:numPr>
              <w:ind w:left="720"/>
              <w:rPr>
                <w:rFonts w:ascii="Arial" w:hAnsi="Arial" w:cs="Arial"/>
                <w:sz w:val="18"/>
                <w:szCs w:val="18"/>
              </w:rPr>
            </w:pPr>
            <w:r w:rsidRPr="00894975">
              <w:rPr>
                <w:rFonts w:ascii="Arial" w:hAnsi="Arial" w:cs="Arial"/>
                <w:sz w:val="18"/>
                <w:szCs w:val="18"/>
              </w:rPr>
              <w:t>new or increased cough</w:t>
            </w:r>
          </w:p>
          <w:p w:rsidR="00A33EE9" w:rsidRPr="00894975" w:rsidRDefault="00A33EE9" w:rsidP="00802874">
            <w:pPr>
              <w:numPr>
                <w:ilvl w:val="0"/>
                <w:numId w:val="3"/>
              </w:numPr>
              <w:ind w:left="720"/>
              <w:rPr>
                <w:rFonts w:ascii="Arial" w:hAnsi="Arial" w:cs="Arial"/>
                <w:sz w:val="18"/>
                <w:szCs w:val="18"/>
              </w:rPr>
            </w:pPr>
            <w:r w:rsidRPr="00894975">
              <w:rPr>
                <w:rFonts w:ascii="Arial" w:hAnsi="Arial" w:cs="Arial"/>
                <w:sz w:val="18"/>
                <w:szCs w:val="18"/>
              </w:rPr>
              <w:t>new or increased sputum production</w:t>
            </w:r>
          </w:p>
          <w:p w:rsidR="00A33EE9" w:rsidRPr="00894975" w:rsidRDefault="00A33EE9" w:rsidP="00802874">
            <w:pPr>
              <w:numPr>
                <w:ilvl w:val="0"/>
                <w:numId w:val="3"/>
              </w:numPr>
              <w:ind w:left="720"/>
              <w:rPr>
                <w:rFonts w:ascii="Arial" w:hAnsi="Arial" w:cs="Arial"/>
                <w:sz w:val="18"/>
                <w:szCs w:val="18"/>
              </w:rPr>
            </w:pPr>
            <w:r w:rsidRPr="00894975">
              <w:rPr>
                <w:rFonts w:ascii="Arial" w:hAnsi="Arial" w:cs="Arial"/>
                <w:sz w:val="18"/>
                <w:szCs w:val="18"/>
              </w:rPr>
              <w:t>O2 saturation &lt;94% on room air or a reduction in O2 sat of &gt;3</w:t>
            </w:r>
            <w:r w:rsidR="004255A8">
              <w:rPr>
                <w:rFonts w:ascii="Arial" w:hAnsi="Arial" w:cs="Arial"/>
                <w:sz w:val="18"/>
                <w:szCs w:val="18"/>
              </w:rPr>
              <w:t>%</w:t>
            </w:r>
            <w:r w:rsidRPr="00894975">
              <w:rPr>
                <w:rFonts w:ascii="Arial" w:hAnsi="Arial" w:cs="Arial"/>
                <w:sz w:val="18"/>
                <w:szCs w:val="18"/>
              </w:rPr>
              <w:t xml:space="preserve"> from baseline</w:t>
            </w:r>
          </w:p>
          <w:p w:rsidR="00A33EE9" w:rsidRPr="00894975" w:rsidRDefault="00A33EE9" w:rsidP="00802874">
            <w:pPr>
              <w:numPr>
                <w:ilvl w:val="0"/>
                <w:numId w:val="3"/>
              </w:numPr>
              <w:ind w:left="720"/>
              <w:rPr>
                <w:rFonts w:ascii="Arial" w:hAnsi="Arial" w:cs="Arial"/>
                <w:sz w:val="18"/>
                <w:szCs w:val="18"/>
              </w:rPr>
            </w:pPr>
            <w:r w:rsidRPr="00894975">
              <w:rPr>
                <w:rFonts w:ascii="Arial" w:hAnsi="Arial" w:cs="Arial"/>
                <w:sz w:val="18"/>
                <w:szCs w:val="18"/>
              </w:rPr>
              <w:t>new or changed abnormalities on lung examination</w:t>
            </w:r>
          </w:p>
          <w:p w:rsidR="00A33EE9" w:rsidRPr="00894975" w:rsidRDefault="00A33EE9" w:rsidP="00802874">
            <w:pPr>
              <w:numPr>
                <w:ilvl w:val="0"/>
                <w:numId w:val="3"/>
              </w:numPr>
              <w:ind w:left="720"/>
              <w:rPr>
                <w:rFonts w:ascii="Arial" w:hAnsi="Arial" w:cs="Arial"/>
                <w:sz w:val="18"/>
                <w:szCs w:val="18"/>
              </w:rPr>
            </w:pPr>
            <w:r w:rsidRPr="00894975">
              <w:rPr>
                <w:rFonts w:ascii="Arial" w:hAnsi="Arial" w:cs="Arial"/>
                <w:sz w:val="18"/>
                <w:szCs w:val="18"/>
              </w:rPr>
              <w:t>pleuritic chest pain</w:t>
            </w:r>
          </w:p>
          <w:p w:rsidR="00A33EE9" w:rsidRPr="00894975" w:rsidRDefault="00A33EE9" w:rsidP="00802874">
            <w:pPr>
              <w:numPr>
                <w:ilvl w:val="0"/>
                <w:numId w:val="3"/>
              </w:numPr>
              <w:ind w:left="720"/>
              <w:rPr>
                <w:rFonts w:ascii="Arial" w:hAnsi="Arial" w:cs="Arial"/>
                <w:sz w:val="18"/>
                <w:szCs w:val="18"/>
              </w:rPr>
            </w:pPr>
            <w:r w:rsidRPr="00894975">
              <w:rPr>
                <w:rFonts w:ascii="Arial" w:hAnsi="Arial" w:cs="Arial"/>
                <w:sz w:val="18"/>
                <w:szCs w:val="18"/>
              </w:rPr>
              <w:t>respiratory rate &gt;25 breaths/minute</w:t>
            </w:r>
          </w:p>
          <w:p w:rsidR="00A33EE9" w:rsidRDefault="00C708C0" w:rsidP="00802874">
            <w:pPr>
              <w:ind w:left="360"/>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A33EE9" w:rsidRPr="00894975">
              <w:rPr>
                <w:rFonts w:ascii="Arial" w:hAnsi="Arial" w:cs="Arial"/>
                <w:b/>
                <w:sz w:val="18"/>
                <w:szCs w:val="18"/>
              </w:rPr>
              <w:t>at least one</w:t>
            </w:r>
            <w:r w:rsidR="00A33EE9" w:rsidRPr="00894975">
              <w:rPr>
                <w:rFonts w:ascii="Arial" w:hAnsi="Arial" w:cs="Arial"/>
                <w:sz w:val="18"/>
                <w:szCs w:val="18"/>
              </w:rPr>
              <w:t xml:space="preserve"> of the constitutional criterion* (above)</w:t>
            </w:r>
          </w:p>
          <w:p w:rsidR="00E84A99" w:rsidRPr="00894975" w:rsidRDefault="00E84A99" w:rsidP="00802874">
            <w:pPr>
              <w:ind w:left="360"/>
              <w:rPr>
                <w:rFonts w:ascii="Arial" w:hAnsi="Arial" w:cs="Arial"/>
                <w:sz w:val="18"/>
                <w:szCs w:val="18"/>
              </w:rPr>
            </w:pPr>
          </w:p>
          <w:p w:rsidR="00AD122B" w:rsidRPr="00894975" w:rsidRDefault="00A33EE9" w:rsidP="00802874">
            <w:pPr>
              <w:rPr>
                <w:rFonts w:ascii="Arial" w:hAnsi="Arial" w:cs="Arial"/>
                <w:sz w:val="18"/>
                <w:szCs w:val="18"/>
              </w:rPr>
            </w:pPr>
            <w:r w:rsidRPr="00894975">
              <w:rPr>
                <w:rFonts w:ascii="Arial" w:hAnsi="Arial" w:cs="Arial"/>
                <w:b/>
                <w:sz w:val="18"/>
                <w:szCs w:val="18"/>
              </w:rPr>
              <w:t>Lower Respiratory Trac</w:t>
            </w:r>
            <w:r w:rsidR="00AF4319">
              <w:rPr>
                <w:rFonts w:ascii="Arial" w:hAnsi="Arial" w:cs="Arial"/>
                <w:b/>
                <w:sz w:val="18"/>
                <w:szCs w:val="18"/>
              </w:rPr>
              <w:t>t</w:t>
            </w:r>
            <w:r w:rsidRPr="00894975">
              <w:rPr>
                <w:rFonts w:ascii="Arial" w:hAnsi="Arial" w:cs="Arial"/>
                <w:sz w:val="18"/>
                <w:szCs w:val="18"/>
              </w:rPr>
              <w:t>.</w:t>
            </w:r>
            <w:r w:rsidR="00B86A89" w:rsidRPr="00894975">
              <w:rPr>
                <w:rFonts w:ascii="Arial" w:hAnsi="Arial" w:cs="Arial"/>
                <w:sz w:val="18"/>
                <w:szCs w:val="18"/>
              </w:rPr>
              <w:t xml:space="preserve"> </w:t>
            </w:r>
            <w:r w:rsidR="00B86A89" w:rsidRPr="00894975">
              <w:rPr>
                <w:rFonts w:ascii="Arial" w:hAnsi="Arial" w:cs="Arial"/>
                <w:b/>
                <w:sz w:val="18"/>
                <w:szCs w:val="18"/>
              </w:rPr>
              <w:t>All</w:t>
            </w:r>
            <w:r w:rsidR="00B86A89" w:rsidRPr="00894975">
              <w:rPr>
                <w:rFonts w:ascii="Arial" w:hAnsi="Arial" w:cs="Arial"/>
                <w:sz w:val="18"/>
                <w:szCs w:val="18"/>
              </w:rPr>
              <w:t xml:space="preserve"> of the following;</w:t>
            </w:r>
          </w:p>
          <w:p w:rsidR="00B86A89" w:rsidRPr="00894975" w:rsidRDefault="00C708C0" w:rsidP="003E09BC">
            <w:pPr>
              <w:ind w:left="225" w:hanging="225"/>
              <w:rPr>
                <w:rFonts w:ascii="Arial" w:hAnsi="Arial" w:cs="Arial"/>
                <w:sz w:val="18"/>
                <w:szCs w:val="18"/>
              </w:rPr>
            </w:pPr>
            <w:r w:rsidRPr="00C708C0">
              <w:rPr>
                <w:rFonts w:ascii="Arial" w:hAnsi="Arial" w:cs="Arial"/>
                <w:sz w:val="18"/>
                <w:szCs w:val="18"/>
              </w:rPr>
              <w:sym w:font="Wingdings" w:char="F0A8"/>
            </w:r>
            <w:r w:rsidR="000A521D">
              <w:rPr>
                <w:rFonts w:ascii="Arial" w:hAnsi="Arial" w:cs="Arial"/>
                <w:b/>
                <w:sz w:val="20"/>
                <w:szCs w:val="20"/>
              </w:rPr>
              <w:t xml:space="preserve"> </w:t>
            </w:r>
            <w:r w:rsidR="00B86A89" w:rsidRPr="00894975">
              <w:rPr>
                <w:rFonts w:ascii="Arial" w:hAnsi="Arial" w:cs="Arial"/>
                <w:sz w:val="18"/>
                <w:szCs w:val="18"/>
              </w:rPr>
              <w:t>Chest radiograph not performed or negative results for pneumonia or new</w:t>
            </w:r>
            <w:r w:rsidR="003E2E48" w:rsidRPr="00894975">
              <w:rPr>
                <w:rFonts w:ascii="Arial" w:hAnsi="Arial" w:cs="Arial"/>
                <w:sz w:val="18"/>
                <w:szCs w:val="18"/>
              </w:rPr>
              <w:t xml:space="preserve"> infiltrate</w:t>
            </w:r>
          </w:p>
          <w:p w:rsidR="003E2E48" w:rsidRPr="00894975" w:rsidRDefault="00C708C0" w:rsidP="003E09BC">
            <w:pPr>
              <w:ind w:left="225" w:hanging="225"/>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3E2E48" w:rsidRPr="00894975">
              <w:rPr>
                <w:rFonts w:ascii="Arial" w:hAnsi="Arial" w:cs="Arial"/>
                <w:sz w:val="18"/>
                <w:szCs w:val="18"/>
              </w:rPr>
              <w:t>At least 2 of the signs or symptoms listed in the pneumonia definition above</w:t>
            </w:r>
          </w:p>
          <w:p w:rsidR="00AD122B" w:rsidRPr="00894975" w:rsidRDefault="00C708C0" w:rsidP="003E09BC">
            <w:pPr>
              <w:ind w:left="225" w:hanging="225"/>
              <w:rPr>
                <w:rFonts w:ascii="Arial" w:hAnsi="Arial" w:cs="Arial"/>
                <w:sz w:val="18"/>
                <w:szCs w:val="18"/>
              </w:rPr>
            </w:pPr>
            <w:r w:rsidRPr="00C708C0">
              <w:rPr>
                <w:rFonts w:ascii="Arial" w:hAnsi="Arial" w:cs="Arial"/>
                <w:sz w:val="18"/>
                <w:szCs w:val="18"/>
              </w:rPr>
              <w:sym w:font="Wingdings" w:char="F0A8"/>
            </w:r>
            <w:r w:rsidR="000A521D">
              <w:rPr>
                <w:rFonts w:ascii="Arial" w:hAnsi="Arial" w:cs="Arial"/>
                <w:b/>
                <w:sz w:val="20"/>
                <w:szCs w:val="20"/>
              </w:rPr>
              <w:t xml:space="preserve"> </w:t>
            </w:r>
            <w:r w:rsidR="003E2E48" w:rsidRPr="00894975">
              <w:rPr>
                <w:rFonts w:ascii="Arial" w:hAnsi="Arial" w:cs="Arial"/>
                <w:sz w:val="18"/>
                <w:szCs w:val="18"/>
              </w:rPr>
              <w:t xml:space="preserve">at least </w:t>
            </w:r>
            <w:r w:rsidR="004255A8">
              <w:rPr>
                <w:rFonts w:ascii="Arial" w:hAnsi="Arial" w:cs="Arial"/>
                <w:sz w:val="18"/>
                <w:szCs w:val="18"/>
              </w:rPr>
              <w:t xml:space="preserve">one </w:t>
            </w:r>
            <w:r w:rsidR="003E2E48" w:rsidRPr="00894975">
              <w:rPr>
                <w:rFonts w:ascii="Arial" w:hAnsi="Arial" w:cs="Arial"/>
                <w:sz w:val="18"/>
                <w:szCs w:val="18"/>
              </w:rPr>
              <w:t>c</w:t>
            </w:r>
            <w:r w:rsidR="00802874" w:rsidRPr="00894975">
              <w:rPr>
                <w:rFonts w:ascii="Arial" w:hAnsi="Arial" w:cs="Arial"/>
                <w:sz w:val="18"/>
                <w:szCs w:val="18"/>
              </w:rPr>
              <w:t>onstitutional criterion* (above)</w:t>
            </w:r>
          </w:p>
          <w:p w:rsidR="00AD122B" w:rsidRPr="00894975" w:rsidRDefault="00AD122B" w:rsidP="00802874">
            <w:pPr>
              <w:ind w:left="180"/>
              <w:rPr>
                <w:rFonts w:ascii="Arial" w:hAnsi="Arial" w:cs="Arial"/>
                <w:b/>
                <w:sz w:val="18"/>
                <w:szCs w:val="18"/>
                <w:u w:val="single"/>
              </w:rPr>
            </w:pPr>
          </w:p>
          <w:p w:rsidR="00500A90" w:rsidRPr="00894975" w:rsidRDefault="00500A90" w:rsidP="00802874">
            <w:pPr>
              <w:rPr>
                <w:rFonts w:ascii="Arial" w:hAnsi="Arial" w:cs="Arial"/>
                <w:b/>
                <w:color w:val="999999"/>
                <w:sz w:val="18"/>
                <w:szCs w:val="18"/>
              </w:rPr>
            </w:pPr>
          </w:p>
        </w:tc>
        <w:tc>
          <w:tcPr>
            <w:tcW w:w="5454" w:type="dxa"/>
            <w:shd w:val="clear" w:color="auto" w:fill="auto"/>
          </w:tcPr>
          <w:p w:rsidR="009B0542" w:rsidRPr="00894975" w:rsidRDefault="009B0542" w:rsidP="00802874">
            <w:pPr>
              <w:rPr>
                <w:rFonts w:ascii="Arial" w:hAnsi="Arial" w:cs="Arial"/>
                <w:b/>
                <w:sz w:val="18"/>
                <w:szCs w:val="18"/>
              </w:rPr>
            </w:pPr>
          </w:p>
          <w:p w:rsidR="009B0542" w:rsidRDefault="009B0542"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Default="004D689A" w:rsidP="00802874">
            <w:pPr>
              <w:ind w:left="1044" w:hanging="900"/>
              <w:rPr>
                <w:rFonts w:ascii="Arial" w:hAnsi="Arial" w:cs="Arial"/>
                <w:b/>
                <w:color w:val="999999"/>
                <w:sz w:val="18"/>
                <w:szCs w:val="18"/>
              </w:rPr>
            </w:pPr>
          </w:p>
          <w:p w:rsidR="004D689A" w:rsidRPr="004D689A" w:rsidRDefault="004D689A" w:rsidP="004D689A">
            <w:pPr>
              <w:rPr>
                <w:rFonts w:ascii="Arial" w:hAnsi="Arial" w:cs="Arial"/>
                <w:b/>
                <w:sz w:val="18"/>
                <w:szCs w:val="18"/>
                <w:u w:val="single"/>
              </w:rPr>
            </w:pPr>
            <w:r w:rsidRPr="00894975">
              <w:rPr>
                <w:rFonts w:ascii="Arial" w:hAnsi="Arial" w:cs="Arial"/>
                <w:b/>
                <w:sz w:val="18"/>
                <w:szCs w:val="18"/>
                <w:u w:val="single"/>
              </w:rPr>
              <w:t>URINARY TRACT INFECTIONS</w:t>
            </w:r>
            <w:r>
              <w:rPr>
                <w:rFonts w:ascii="Arial" w:hAnsi="Arial" w:cs="Arial"/>
                <w:b/>
                <w:sz w:val="18"/>
                <w:szCs w:val="18"/>
                <w:u w:val="single"/>
              </w:rPr>
              <w:t xml:space="preserve"> (UTIs)</w:t>
            </w:r>
          </w:p>
        </w:tc>
      </w:tr>
      <w:tr w:rsidR="009B0542" w:rsidRPr="00987A42" w:rsidTr="00894975">
        <w:trPr>
          <w:trHeight w:val="2642"/>
        </w:trPr>
        <w:tc>
          <w:tcPr>
            <w:tcW w:w="5796" w:type="dxa"/>
            <w:vMerge/>
            <w:shd w:val="clear" w:color="auto" w:fill="auto"/>
          </w:tcPr>
          <w:p w:rsidR="009B0542" w:rsidRPr="00894975" w:rsidRDefault="009B0542" w:rsidP="00802874">
            <w:pPr>
              <w:rPr>
                <w:rFonts w:ascii="Arial" w:hAnsi="Arial" w:cs="Arial"/>
                <w:b/>
                <w:sz w:val="18"/>
                <w:szCs w:val="18"/>
              </w:rPr>
            </w:pPr>
          </w:p>
        </w:tc>
        <w:tc>
          <w:tcPr>
            <w:tcW w:w="5454" w:type="dxa"/>
            <w:shd w:val="clear" w:color="auto" w:fill="auto"/>
          </w:tcPr>
          <w:p w:rsidR="003E2E48" w:rsidRPr="00894975" w:rsidRDefault="004D689A" w:rsidP="00802874">
            <w:pPr>
              <w:rPr>
                <w:rFonts w:ascii="Arial" w:hAnsi="Arial" w:cs="Arial"/>
                <w:sz w:val="18"/>
                <w:szCs w:val="18"/>
              </w:rPr>
            </w:pPr>
            <w:r>
              <w:rPr>
                <w:rFonts w:ascii="Arial" w:hAnsi="Arial" w:cs="Arial"/>
                <w:b/>
                <w:sz w:val="18"/>
                <w:szCs w:val="18"/>
              </w:rPr>
              <w:t>W</w:t>
            </w:r>
            <w:r w:rsidR="009C1FA9" w:rsidRPr="00894975">
              <w:rPr>
                <w:rFonts w:ascii="Arial" w:hAnsi="Arial" w:cs="Arial"/>
                <w:b/>
                <w:sz w:val="18"/>
                <w:szCs w:val="18"/>
              </w:rPr>
              <w:t>ithout catheter</w:t>
            </w:r>
            <w:r>
              <w:rPr>
                <w:rFonts w:ascii="Arial" w:hAnsi="Arial" w:cs="Arial"/>
                <w:sz w:val="18"/>
                <w:szCs w:val="18"/>
              </w:rPr>
              <w:t>-</w:t>
            </w:r>
            <w:r w:rsidR="003E2E48" w:rsidRPr="00894975">
              <w:rPr>
                <w:rFonts w:ascii="Arial" w:hAnsi="Arial" w:cs="Arial"/>
                <w:sz w:val="18"/>
                <w:szCs w:val="18"/>
              </w:rPr>
              <w:t xml:space="preserve"> </w:t>
            </w:r>
            <w:r w:rsidR="00D34CBE">
              <w:rPr>
                <w:rFonts w:ascii="Arial" w:hAnsi="Arial" w:cs="Arial"/>
                <w:sz w:val="18"/>
                <w:szCs w:val="18"/>
              </w:rPr>
              <w:t xml:space="preserve"> significant lab results </w:t>
            </w:r>
            <w:r w:rsidR="00D34CBE" w:rsidRPr="00D34CBE">
              <w:rPr>
                <w:rFonts w:ascii="Arial" w:hAnsi="Arial" w:cs="Arial"/>
                <w:b/>
                <w:sz w:val="18"/>
                <w:szCs w:val="18"/>
              </w:rPr>
              <w:t>and</w:t>
            </w:r>
            <w:r w:rsidR="00D34CBE">
              <w:rPr>
                <w:rFonts w:ascii="Arial" w:hAnsi="Arial" w:cs="Arial"/>
                <w:sz w:val="18"/>
                <w:szCs w:val="18"/>
              </w:rPr>
              <w:t xml:space="preserve"> </w:t>
            </w:r>
            <w:r w:rsidR="00FC75E2">
              <w:rPr>
                <w:rFonts w:ascii="Arial" w:hAnsi="Arial" w:cs="Arial"/>
                <w:sz w:val="18"/>
                <w:szCs w:val="18"/>
              </w:rPr>
              <w:t>one</w:t>
            </w:r>
            <w:r w:rsidR="003E2E48" w:rsidRPr="00894975">
              <w:rPr>
                <w:rFonts w:ascii="Arial" w:hAnsi="Arial" w:cs="Arial"/>
                <w:sz w:val="18"/>
                <w:szCs w:val="18"/>
              </w:rPr>
              <w:t xml:space="preserve"> of the following criteria must be met:</w:t>
            </w:r>
          </w:p>
          <w:p w:rsidR="009C1FA9" w:rsidRPr="00894975" w:rsidRDefault="00C708C0" w:rsidP="003E09BC">
            <w:pPr>
              <w:ind w:left="230" w:hanging="230"/>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9C1FA9" w:rsidRPr="00894975">
              <w:rPr>
                <w:rFonts w:ascii="Arial" w:hAnsi="Arial" w:cs="Arial"/>
                <w:sz w:val="18"/>
                <w:szCs w:val="18"/>
              </w:rPr>
              <w:t>Acute dysuria (painful urination) or acute pain, swelling, or tenderness of the testes, epididymis, or prostate</w:t>
            </w:r>
            <w:r w:rsidR="00FC75E2">
              <w:rPr>
                <w:rFonts w:ascii="Arial" w:hAnsi="Arial" w:cs="Arial"/>
                <w:sz w:val="18"/>
                <w:szCs w:val="18"/>
              </w:rPr>
              <w:t xml:space="preserve"> </w:t>
            </w:r>
          </w:p>
          <w:p w:rsidR="009C1FA9" w:rsidRPr="00894975" w:rsidRDefault="00C708C0" w:rsidP="00802874">
            <w:pPr>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9C1FA9" w:rsidRPr="00FC75E2">
              <w:rPr>
                <w:rFonts w:ascii="Arial" w:hAnsi="Arial" w:cs="Arial"/>
                <w:b/>
                <w:sz w:val="18"/>
                <w:szCs w:val="18"/>
              </w:rPr>
              <w:t>fever or leukocytosis and</w:t>
            </w:r>
            <w:r w:rsidR="009C1FA9" w:rsidRPr="00894975">
              <w:rPr>
                <w:rFonts w:ascii="Arial" w:hAnsi="Arial" w:cs="Arial"/>
                <w:sz w:val="18"/>
                <w:szCs w:val="18"/>
              </w:rPr>
              <w:t xml:space="preserve"> </w:t>
            </w:r>
            <w:r w:rsidR="009C1FA9" w:rsidRPr="00FC75E2">
              <w:rPr>
                <w:rFonts w:ascii="Arial" w:hAnsi="Arial" w:cs="Arial"/>
                <w:b/>
                <w:sz w:val="18"/>
                <w:szCs w:val="18"/>
              </w:rPr>
              <w:t>at least one</w:t>
            </w:r>
            <w:r w:rsidR="009C1FA9" w:rsidRPr="00894975">
              <w:rPr>
                <w:rFonts w:ascii="Arial" w:hAnsi="Arial" w:cs="Arial"/>
                <w:sz w:val="18"/>
                <w:szCs w:val="18"/>
              </w:rPr>
              <w:t xml:space="preserve"> of the following</w:t>
            </w:r>
            <w:r w:rsidR="00FC75E2">
              <w:rPr>
                <w:rFonts w:ascii="Arial" w:hAnsi="Arial" w:cs="Arial"/>
                <w:sz w:val="18"/>
                <w:szCs w:val="18"/>
              </w:rPr>
              <w:t>;</w:t>
            </w:r>
          </w:p>
          <w:p w:rsidR="009C1FA9" w:rsidRPr="00894975" w:rsidRDefault="009C1FA9" w:rsidP="00802874">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Acute costovertebral angle pain or tenderness</w:t>
            </w:r>
          </w:p>
          <w:p w:rsidR="009C1FA9" w:rsidRPr="00894975" w:rsidRDefault="009C1FA9" w:rsidP="00802874">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Suprapubic pain</w:t>
            </w:r>
          </w:p>
          <w:p w:rsidR="009C1FA9" w:rsidRPr="00894975" w:rsidRDefault="009C1FA9" w:rsidP="00802874">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Gross hematuria</w:t>
            </w:r>
          </w:p>
          <w:p w:rsidR="003E2E48" w:rsidRPr="00894975" w:rsidRDefault="009C1FA9" w:rsidP="00802874">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 xml:space="preserve">New or marked </w:t>
            </w:r>
            <w:r w:rsidR="003E2E48" w:rsidRPr="00894975">
              <w:rPr>
                <w:rFonts w:ascii="Arial" w:hAnsi="Arial" w:cs="Arial"/>
                <w:sz w:val="18"/>
                <w:szCs w:val="18"/>
              </w:rPr>
              <w:t xml:space="preserve"> increase</w:t>
            </w:r>
            <w:r w:rsidRPr="00894975">
              <w:rPr>
                <w:rFonts w:ascii="Arial" w:hAnsi="Arial" w:cs="Arial"/>
                <w:sz w:val="18"/>
                <w:szCs w:val="18"/>
              </w:rPr>
              <w:t xml:space="preserve"> in</w:t>
            </w:r>
            <w:r w:rsidR="003E2E48" w:rsidRPr="00894975">
              <w:rPr>
                <w:rFonts w:ascii="Arial" w:hAnsi="Arial" w:cs="Arial"/>
                <w:sz w:val="18"/>
                <w:szCs w:val="18"/>
              </w:rPr>
              <w:t xml:space="preserve"> incontinence</w:t>
            </w:r>
          </w:p>
          <w:p w:rsidR="009C1FA9" w:rsidRPr="00894975" w:rsidRDefault="009C1FA9" w:rsidP="00802874">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New or marked increase in urgency</w:t>
            </w:r>
            <w:r w:rsidR="00FC75E2">
              <w:rPr>
                <w:rFonts w:ascii="Arial" w:hAnsi="Arial" w:cs="Arial"/>
                <w:sz w:val="18"/>
                <w:szCs w:val="18"/>
              </w:rPr>
              <w:t xml:space="preserve"> / frequency</w:t>
            </w:r>
          </w:p>
          <w:p w:rsidR="009C1FA9" w:rsidRPr="00894975" w:rsidRDefault="009C1FA9" w:rsidP="00802874">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New or marked increase in frequency</w:t>
            </w:r>
          </w:p>
          <w:p w:rsidR="00FC75E2" w:rsidRPr="00894975" w:rsidRDefault="00C708C0" w:rsidP="00FC75E2">
            <w:pPr>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AF4319" w:rsidRPr="00AF4319">
              <w:rPr>
                <w:rFonts w:ascii="Arial" w:hAnsi="Arial" w:cs="Arial"/>
                <w:b/>
                <w:i/>
                <w:sz w:val="18"/>
                <w:szCs w:val="18"/>
                <w:u w:val="single"/>
              </w:rPr>
              <w:t>no</w:t>
            </w:r>
            <w:r w:rsidR="00FC75E2" w:rsidRPr="00FC75E2">
              <w:rPr>
                <w:rFonts w:ascii="Arial" w:hAnsi="Arial" w:cs="Arial"/>
                <w:b/>
                <w:sz w:val="18"/>
                <w:szCs w:val="18"/>
              </w:rPr>
              <w:t xml:space="preserve"> fever or leukocytosis</w:t>
            </w:r>
            <w:r w:rsidR="00AF4319">
              <w:rPr>
                <w:rFonts w:ascii="Arial" w:hAnsi="Arial" w:cs="Arial"/>
                <w:b/>
                <w:sz w:val="18"/>
                <w:szCs w:val="18"/>
              </w:rPr>
              <w:t xml:space="preserve"> and at least</w:t>
            </w:r>
            <w:r w:rsidR="00FC75E2" w:rsidRPr="00FC75E2">
              <w:rPr>
                <w:rFonts w:ascii="Arial" w:hAnsi="Arial" w:cs="Arial"/>
                <w:b/>
                <w:sz w:val="18"/>
                <w:szCs w:val="18"/>
              </w:rPr>
              <w:t xml:space="preserve"> 2</w:t>
            </w:r>
            <w:r w:rsidR="00FC75E2">
              <w:rPr>
                <w:rFonts w:ascii="Arial" w:hAnsi="Arial" w:cs="Arial"/>
                <w:sz w:val="18"/>
                <w:szCs w:val="18"/>
              </w:rPr>
              <w:t xml:space="preserve"> of the following</w:t>
            </w:r>
            <w:r w:rsidR="00FC75E2" w:rsidRPr="00894975">
              <w:rPr>
                <w:rFonts w:ascii="Arial" w:hAnsi="Arial" w:cs="Arial"/>
                <w:sz w:val="18"/>
                <w:szCs w:val="18"/>
              </w:rPr>
              <w:t>;</w:t>
            </w:r>
          </w:p>
          <w:p w:rsidR="00FC75E2" w:rsidRPr="00894975" w:rsidRDefault="00FC75E2" w:rsidP="00FC75E2">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Suprapubic pain</w:t>
            </w:r>
          </w:p>
          <w:p w:rsidR="00FC75E2" w:rsidRPr="00894975" w:rsidRDefault="00FC75E2" w:rsidP="00FC75E2">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Gross hematuria</w:t>
            </w:r>
          </w:p>
          <w:p w:rsidR="00FC75E2" w:rsidRPr="00894975" w:rsidRDefault="00FC75E2" w:rsidP="00FC75E2">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New or marked  increase in incontinence</w:t>
            </w:r>
          </w:p>
          <w:p w:rsidR="00FC75E2" w:rsidRPr="00894975" w:rsidRDefault="00FC75E2" w:rsidP="00FC75E2">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New or marked increase in urgency</w:t>
            </w:r>
          </w:p>
          <w:p w:rsidR="00FC75E2" w:rsidRPr="00894975" w:rsidRDefault="00FC75E2" w:rsidP="00FC75E2">
            <w:pPr>
              <w:numPr>
                <w:ilvl w:val="0"/>
                <w:numId w:val="6"/>
              </w:numPr>
              <w:tabs>
                <w:tab w:val="clear" w:pos="720"/>
                <w:tab w:val="num" w:pos="1080"/>
              </w:tabs>
              <w:ind w:firstLine="0"/>
              <w:rPr>
                <w:rFonts w:ascii="Arial" w:hAnsi="Arial" w:cs="Arial"/>
                <w:sz w:val="18"/>
                <w:szCs w:val="18"/>
              </w:rPr>
            </w:pPr>
            <w:r w:rsidRPr="00894975">
              <w:rPr>
                <w:rFonts w:ascii="Arial" w:hAnsi="Arial" w:cs="Arial"/>
                <w:sz w:val="18"/>
                <w:szCs w:val="18"/>
              </w:rPr>
              <w:t>New or marked increase in frequency</w:t>
            </w:r>
          </w:p>
          <w:p w:rsidR="009C1FA9" w:rsidRPr="00894975" w:rsidRDefault="009C1FA9" w:rsidP="00802874">
            <w:pPr>
              <w:rPr>
                <w:rFonts w:ascii="Arial" w:hAnsi="Arial" w:cs="Arial"/>
                <w:sz w:val="18"/>
                <w:szCs w:val="18"/>
              </w:rPr>
            </w:pPr>
            <w:r w:rsidRPr="00894975">
              <w:rPr>
                <w:rFonts w:ascii="Arial" w:hAnsi="Arial" w:cs="Arial"/>
                <w:b/>
                <w:sz w:val="18"/>
                <w:szCs w:val="18"/>
              </w:rPr>
              <w:t>Catheter</w:t>
            </w:r>
            <w:r w:rsidR="004D689A">
              <w:rPr>
                <w:rFonts w:ascii="Arial" w:hAnsi="Arial" w:cs="Arial"/>
                <w:b/>
                <w:sz w:val="18"/>
                <w:szCs w:val="18"/>
              </w:rPr>
              <w:t>-</w:t>
            </w:r>
            <w:r w:rsidR="00D34CBE">
              <w:rPr>
                <w:rFonts w:ascii="Arial" w:hAnsi="Arial" w:cs="Arial"/>
                <w:b/>
                <w:sz w:val="18"/>
                <w:szCs w:val="18"/>
              </w:rPr>
              <w:t xml:space="preserve"> </w:t>
            </w:r>
            <w:r w:rsidR="00DC2180">
              <w:rPr>
                <w:rFonts w:ascii="Arial" w:hAnsi="Arial" w:cs="Arial"/>
                <w:sz w:val="18"/>
                <w:szCs w:val="18"/>
              </w:rPr>
              <w:t xml:space="preserve"> significant lab results </w:t>
            </w:r>
            <w:r w:rsidR="00D34CBE">
              <w:rPr>
                <w:rFonts w:ascii="Arial" w:hAnsi="Arial" w:cs="Arial"/>
                <w:b/>
                <w:sz w:val="18"/>
                <w:szCs w:val="18"/>
              </w:rPr>
              <w:t xml:space="preserve">and </w:t>
            </w:r>
            <w:r w:rsidR="004D689A">
              <w:rPr>
                <w:rFonts w:ascii="Arial" w:hAnsi="Arial" w:cs="Arial"/>
                <w:b/>
                <w:sz w:val="18"/>
                <w:szCs w:val="18"/>
              </w:rPr>
              <w:t>o</w:t>
            </w:r>
            <w:r w:rsidRPr="00894975">
              <w:rPr>
                <w:rFonts w:ascii="Arial" w:hAnsi="Arial" w:cs="Arial"/>
                <w:sz w:val="18"/>
                <w:szCs w:val="18"/>
              </w:rPr>
              <w:t>ne of the following criteria must be met:</w:t>
            </w:r>
          </w:p>
          <w:p w:rsidR="009C1FA9" w:rsidRPr="00894975"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Pr>
                <w:rFonts w:ascii="Arial" w:hAnsi="Arial" w:cs="Arial"/>
                <w:sz w:val="18"/>
                <w:szCs w:val="18"/>
              </w:rPr>
              <w:t xml:space="preserve"> </w:t>
            </w:r>
            <w:r w:rsidR="003E09BC">
              <w:rPr>
                <w:rFonts w:ascii="Arial" w:hAnsi="Arial" w:cs="Arial"/>
                <w:sz w:val="18"/>
                <w:szCs w:val="18"/>
              </w:rPr>
              <w:t>F</w:t>
            </w:r>
            <w:r w:rsidR="009C1FA9" w:rsidRPr="00894975">
              <w:rPr>
                <w:rFonts w:ascii="Arial" w:hAnsi="Arial" w:cs="Arial"/>
                <w:sz w:val="18"/>
                <w:szCs w:val="18"/>
              </w:rPr>
              <w:t>ever, rigors, or new-onset hypotension with no alternate site of infection</w:t>
            </w:r>
          </w:p>
          <w:p w:rsidR="009C1FA9" w:rsidRPr="00894975"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3E09BC">
              <w:rPr>
                <w:rFonts w:ascii="Arial" w:hAnsi="Arial" w:cs="Arial"/>
                <w:sz w:val="18"/>
                <w:szCs w:val="18"/>
              </w:rPr>
              <w:t>E</w:t>
            </w:r>
            <w:r w:rsidR="009C1FA9" w:rsidRPr="00894975">
              <w:rPr>
                <w:rFonts w:ascii="Arial" w:hAnsi="Arial" w:cs="Arial"/>
                <w:sz w:val="18"/>
                <w:szCs w:val="18"/>
              </w:rPr>
              <w:t xml:space="preserve">ither acute change in mental status (see </w:t>
            </w:r>
            <w:r w:rsidR="00AF4319">
              <w:rPr>
                <w:rFonts w:ascii="Arial" w:hAnsi="Arial" w:cs="Arial"/>
                <w:sz w:val="18"/>
                <w:szCs w:val="18"/>
              </w:rPr>
              <w:t>C</w:t>
            </w:r>
            <w:r w:rsidR="008F6AD6" w:rsidRPr="00894975">
              <w:rPr>
                <w:rFonts w:ascii="Arial" w:hAnsi="Arial" w:cs="Arial"/>
                <w:sz w:val="18"/>
                <w:szCs w:val="18"/>
              </w:rPr>
              <w:t>onstitutional</w:t>
            </w:r>
            <w:r w:rsidR="009C1FA9" w:rsidRPr="00894975">
              <w:rPr>
                <w:rFonts w:ascii="Arial" w:hAnsi="Arial" w:cs="Arial"/>
                <w:sz w:val="18"/>
                <w:szCs w:val="18"/>
              </w:rPr>
              <w:t xml:space="preserve"> Criterion*</w:t>
            </w:r>
            <w:r w:rsidR="00AF4319">
              <w:rPr>
                <w:rFonts w:ascii="Arial" w:hAnsi="Arial" w:cs="Arial"/>
                <w:sz w:val="18"/>
                <w:szCs w:val="18"/>
              </w:rPr>
              <w:t xml:space="preserve"> above</w:t>
            </w:r>
            <w:r w:rsidR="009C1FA9" w:rsidRPr="00894975">
              <w:rPr>
                <w:rFonts w:ascii="Arial" w:hAnsi="Arial" w:cs="Arial"/>
                <w:sz w:val="18"/>
                <w:szCs w:val="18"/>
              </w:rPr>
              <w:t xml:space="preserve">) or acute functional decline with no alternate diagnosis </w:t>
            </w:r>
            <w:r w:rsidR="009C1FA9" w:rsidRPr="00DC2180">
              <w:rPr>
                <w:rFonts w:ascii="Arial" w:hAnsi="Arial" w:cs="Arial"/>
                <w:b/>
                <w:sz w:val="18"/>
                <w:szCs w:val="18"/>
              </w:rPr>
              <w:t>and</w:t>
            </w:r>
            <w:r w:rsidR="009C1FA9" w:rsidRPr="00894975">
              <w:rPr>
                <w:rFonts w:ascii="Arial" w:hAnsi="Arial" w:cs="Arial"/>
                <w:sz w:val="18"/>
                <w:szCs w:val="18"/>
              </w:rPr>
              <w:t xml:space="preserve"> leukocytosis (also see above)</w:t>
            </w:r>
          </w:p>
          <w:p w:rsidR="009C1FA9" w:rsidRPr="00894975"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9C1FA9" w:rsidRPr="00894975">
              <w:rPr>
                <w:rFonts w:ascii="Arial" w:hAnsi="Arial" w:cs="Arial"/>
                <w:sz w:val="18"/>
                <w:szCs w:val="18"/>
              </w:rPr>
              <w:t xml:space="preserve">New onset </w:t>
            </w:r>
            <w:proofErr w:type="spellStart"/>
            <w:r w:rsidR="009C1FA9" w:rsidRPr="00894975">
              <w:rPr>
                <w:rFonts w:ascii="Arial" w:hAnsi="Arial" w:cs="Arial"/>
                <w:sz w:val="18"/>
                <w:szCs w:val="18"/>
              </w:rPr>
              <w:t>suprapubic</w:t>
            </w:r>
            <w:proofErr w:type="spellEnd"/>
            <w:r w:rsidR="009C1FA9" w:rsidRPr="00894975">
              <w:rPr>
                <w:rFonts w:ascii="Arial" w:hAnsi="Arial" w:cs="Arial"/>
                <w:sz w:val="18"/>
                <w:szCs w:val="18"/>
              </w:rPr>
              <w:t xml:space="preserve"> pain or </w:t>
            </w:r>
            <w:proofErr w:type="spellStart"/>
            <w:r w:rsidR="009C1FA9" w:rsidRPr="00AF4319">
              <w:rPr>
                <w:rFonts w:ascii="Arial" w:hAnsi="Arial" w:cs="Arial"/>
                <w:b/>
                <w:sz w:val="18"/>
                <w:szCs w:val="18"/>
              </w:rPr>
              <w:t>costovertebral</w:t>
            </w:r>
            <w:proofErr w:type="spellEnd"/>
            <w:r w:rsidR="009C1FA9" w:rsidRPr="00AF4319">
              <w:rPr>
                <w:rFonts w:ascii="Arial" w:hAnsi="Arial" w:cs="Arial"/>
                <w:b/>
                <w:sz w:val="18"/>
                <w:szCs w:val="18"/>
              </w:rPr>
              <w:t xml:space="preserve"> angle pain</w:t>
            </w:r>
            <w:r w:rsidR="009C1FA9" w:rsidRPr="00894975">
              <w:rPr>
                <w:rFonts w:ascii="Arial" w:hAnsi="Arial" w:cs="Arial"/>
                <w:sz w:val="18"/>
                <w:szCs w:val="18"/>
              </w:rPr>
              <w:t xml:space="preserve"> or tenderness</w:t>
            </w:r>
          </w:p>
          <w:p w:rsidR="009C1FA9"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3E09BC" w:rsidRPr="003E09BC">
              <w:rPr>
                <w:rFonts w:ascii="Arial" w:hAnsi="Arial" w:cs="Arial"/>
                <w:sz w:val="18"/>
                <w:szCs w:val="18"/>
              </w:rPr>
              <w:t>P</w:t>
            </w:r>
            <w:r w:rsidR="009C1FA9" w:rsidRPr="00894975">
              <w:rPr>
                <w:rFonts w:ascii="Arial" w:hAnsi="Arial" w:cs="Arial"/>
                <w:sz w:val="18"/>
                <w:szCs w:val="18"/>
              </w:rPr>
              <w:t xml:space="preserve">urulent discharge from around the </w:t>
            </w:r>
            <w:r w:rsidR="008F6AD6" w:rsidRPr="00894975">
              <w:rPr>
                <w:rFonts w:ascii="Arial" w:hAnsi="Arial" w:cs="Arial"/>
                <w:sz w:val="18"/>
                <w:szCs w:val="18"/>
              </w:rPr>
              <w:t>catheter</w:t>
            </w:r>
            <w:r w:rsidR="009C1FA9" w:rsidRPr="00894975">
              <w:rPr>
                <w:rFonts w:ascii="Arial" w:hAnsi="Arial" w:cs="Arial"/>
                <w:sz w:val="18"/>
                <w:szCs w:val="18"/>
              </w:rPr>
              <w:t xml:space="preserve"> or acute pain, swelling, or tenderness of the testes, epididymis, or prostate</w:t>
            </w:r>
          </w:p>
          <w:p w:rsidR="00894975" w:rsidRPr="00894975" w:rsidRDefault="00894975" w:rsidP="00802874">
            <w:pPr>
              <w:rPr>
                <w:rFonts w:ascii="Arial" w:hAnsi="Arial" w:cs="Arial"/>
                <w:sz w:val="18"/>
                <w:szCs w:val="18"/>
              </w:rPr>
            </w:pPr>
            <w:r w:rsidRPr="00894975">
              <w:rPr>
                <w:rFonts w:ascii="Arial" w:hAnsi="Arial" w:cs="Arial"/>
                <w:b/>
                <w:noProof/>
                <w:sz w:val="18"/>
                <w:szCs w:val="18"/>
                <w:u w:val="single"/>
              </w:rPr>
              <mc:AlternateContent>
                <mc:Choice Requires="wps">
                  <w:drawing>
                    <wp:anchor distT="0" distB="0" distL="114300" distR="114300" simplePos="0" relativeHeight="251676672" behindDoc="0" locked="0" layoutInCell="1" allowOverlap="1" wp14:anchorId="5A022E12" wp14:editId="20AE4C0C">
                      <wp:simplePos x="0" y="0"/>
                      <wp:positionH relativeFrom="column">
                        <wp:posOffset>-13335</wp:posOffset>
                      </wp:positionH>
                      <wp:positionV relativeFrom="paragraph">
                        <wp:posOffset>22225</wp:posOffset>
                      </wp:positionV>
                      <wp:extent cx="3476625" cy="800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4766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C9B" w:rsidRPr="008F6AD6" w:rsidRDefault="00FF4C9B" w:rsidP="008F6AD6">
                                  <w:pPr>
                                    <w:rPr>
                                      <w:rFonts w:ascii="Arial" w:hAnsi="Arial" w:cs="Arial"/>
                                      <w:color w:val="000000"/>
                                      <w:sz w:val="20"/>
                                      <w:szCs w:val="20"/>
                                      <w:lang w:val="en-CA" w:eastAsia="en-CA"/>
                                    </w:rPr>
                                  </w:pPr>
                                  <w:proofErr w:type="gramStart"/>
                                  <w:r w:rsidRPr="008F6AD6">
                                    <w:rPr>
                                      <w:rFonts w:ascii="Arial" w:hAnsi="Arial" w:cs="Arial"/>
                                      <w:b/>
                                      <w:bCs/>
                                      <w:color w:val="000000"/>
                                      <w:sz w:val="16"/>
                                      <w:szCs w:val="16"/>
                                      <w:lang w:val="en-CA" w:eastAsia="en-CA"/>
                                    </w:rPr>
                                    <w:t>costovertebral</w:t>
                                  </w:r>
                                  <w:proofErr w:type="gramEnd"/>
                                  <w:r w:rsidRPr="008F6AD6">
                                    <w:rPr>
                                      <w:rFonts w:ascii="Arial" w:hAnsi="Arial" w:cs="Arial"/>
                                      <w:b/>
                                      <w:bCs/>
                                      <w:color w:val="000000"/>
                                      <w:sz w:val="16"/>
                                      <w:szCs w:val="16"/>
                                      <w:lang w:val="en-CA" w:eastAsia="en-CA"/>
                                    </w:rPr>
                                    <w:t xml:space="preserve"> angle</w:t>
                                  </w:r>
                                  <w:r>
                                    <w:rPr>
                                      <w:rFonts w:ascii="Arial" w:hAnsi="Arial" w:cs="Arial"/>
                                      <w:b/>
                                      <w:bCs/>
                                      <w:color w:val="000000"/>
                                      <w:sz w:val="16"/>
                                      <w:szCs w:val="16"/>
                                      <w:lang w:val="en-CA" w:eastAsia="en-CA"/>
                                    </w:rPr>
                                    <w:t>:</w:t>
                                  </w:r>
                                  <w:r w:rsidRPr="008F6AD6">
                                    <w:rPr>
                                      <w:rFonts w:ascii="Arial" w:hAnsi="Arial" w:cs="Arial"/>
                                      <w:b/>
                                      <w:bCs/>
                                      <w:color w:val="000000"/>
                                      <w:sz w:val="16"/>
                                      <w:szCs w:val="16"/>
                                      <w:lang w:val="en-CA" w:eastAsia="en-CA"/>
                                    </w:rPr>
                                    <w:t xml:space="preserve"> </w:t>
                                  </w:r>
                                  <w:r w:rsidRPr="008F6AD6">
                                    <w:rPr>
                                      <w:rFonts w:ascii="Arial" w:hAnsi="Arial" w:cs="Arial"/>
                                      <w:color w:val="000000"/>
                                      <w:sz w:val="16"/>
                                      <w:szCs w:val="16"/>
                                      <w:lang w:val="en-CA" w:eastAsia="en-CA"/>
                                    </w:rPr>
                                    <w:t>one of two angles that outline a space over the kidneys. The angle is formed by the lateral and downward curve of the lowest rib and the vertical column of the spine itself. CVA tenderness to percussion is a common finding in pyelonephritis and other infections of the kidney and adjacent</w:t>
                                  </w:r>
                                  <w:r w:rsidRPr="008F6AD6">
                                    <w:rPr>
                                      <w:rFonts w:ascii="Arial" w:hAnsi="Arial" w:cs="Arial"/>
                                      <w:color w:val="000000"/>
                                      <w:sz w:val="20"/>
                                      <w:szCs w:val="20"/>
                                      <w:lang w:val="en-CA" w:eastAsia="en-CA"/>
                                    </w:rPr>
                                    <w:t xml:space="preserve"> </w:t>
                                  </w:r>
                                  <w:r w:rsidRPr="008F6AD6">
                                    <w:rPr>
                                      <w:rFonts w:ascii="Arial" w:hAnsi="Arial" w:cs="Arial"/>
                                      <w:color w:val="000000"/>
                                      <w:sz w:val="16"/>
                                      <w:szCs w:val="16"/>
                                      <w:lang w:val="en-CA" w:eastAsia="en-CA"/>
                                    </w:rPr>
                                    <w:t>structures.</w:t>
                                  </w:r>
                                  <w:r w:rsidRPr="008F6AD6">
                                    <w:rPr>
                                      <w:rFonts w:ascii="Arial" w:hAnsi="Arial" w:cs="Arial"/>
                                      <w:color w:val="000000"/>
                                      <w:sz w:val="20"/>
                                      <w:szCs w:val="20"/>
                                      <w:lang w:val="en-CA" w:eastAsia="en-CA"/>
                                    </w:rPr>
                                    <w:t xml:space="preserve"> </w:t>
                                  </w:r>
                                </w:p>
                                <w:p w:rsidR="00FF4C9B" w:rsidRPr="008F6AD6" w:rsidRDefault="00FF4C9B" w:rsidP="008F6AD6">
                                  <w:pPr>
                                    <w:rPr>
                                      <w:rFonts w:ascii="Arial" w:hAnsi="Arial" w:cs="Arial"/>
                                      <w:color w:val="000000"/>
                                      <w:sz w:val="15"/>
                                      <w:szCs w:val="15"/>
                                      <w:lang w:val="en-CA" w:eastAsia="en-CA"/>
                                    </w:rPr>
                                  </w:pPr>
                                  <w:r w:rsidRPr="008F6AD6">
                                    <w:rPr>
                                      <w:rFonts w:ascii="Arial" w:hAnsi="Arial" w:cs="Arial"/>
                                      <w:color w:val="000000"/>
                                      <w:sz w:val="15"/>
                                      <w:szCs w:val="15"/>
                                      <w:lang w:val="en-CA" w:eastAsia="en-CA"/>
                                    </w:rPr>
                                    <w:t xml:space="preserve">Mosby's Medical Dictionary, 8th edition. </w:t>
                                  </w:r>
                                  <w:proofErr w:type="gramStart"/>
                                  <w:r w:rsidRPr="008F6AD6">
                                    <w:rPr>
                                      <w:rFonts w:ascii="Arial" w:hAnsi="Arial" w:cs="Arial"/>
                                      <w:color w:val="000000"/>
                                      <w:sz w:val="15"/>
                                      <w:szCs w:val="15"/>
                                      <w:lang w:val="en-CA" w:eastAsia="en-CA"/>
                                    </w:rPr>
                                    <w:t>© 2009, Elsevier.</w:t>
                                  </w:r>
                                  <w:proofErr w:type="gramEnd"/>
                                </w:p>
                                <w:p w:rsidR="00FF4C9B" w:rsidRDefault="00FF4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05pt;margin-top:1.75pt;width:273.7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COlgIAALsFAAAOAAAAZHJzL2Uyb0RvYy54bWysVFFPGzEMfp+0/xDlfVxbSsc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" fillcolor="white [3201]" strokeweight=".5pt">
                      <v:textbox>
                        <w:txbxContent>
                          <w:p w:rsidR="00FF4C9B" w:rsidRPr="008F6AD6" w:rsidRDefault="00FF4C9B" w:rsidP="008F6AD6">
                            <w:pPr>
                              <w:rPr>
                                <w:rFonts w:ascii="Arial" w:hAnsi="Arial" w:cs="Arial"/>
                                <w:color w:val="000000"/>
                                <w:sz w:val="20"/>
                                <w:szCs w:val="20"/>
                                <w:lang w:val="en-CA" w:eastAsia="en-CA"/>
                              </w:rPr>
                            </w:pPr>
                            <w:proofErr w:type="gramStart"/>
                            <w:r w:rsidRPr="008F6AD6">
                              <w:rPr>
                                <w:rFonts w:ascii="Arial" w:hAnsi="Arial" w:cs="Arial"/>
                                <w:b/>
                                <w:bCs/>
                                <w:color w:val="000000"/>
                                <w:sz w:val="16"/>
                                <w:szCs w:val="16"/>
                                <w:lang w:val="en-CA" w:eastAsia="en-CA"/>
                              </w:rPr>
                              <w:t>costovertebral</w:t>
                            </w:r>
                            <w:proofErr w:type="gramEnd"/>
                            <w:r w:rsidRPr="008F6AD6">
                              <w:rPr>
                                <w:rFonts w:ascii="Arial" w:hAnsi="Arial" w:cs="Arial"/>
                                <w:b/>
                                <w:bCs/>
                                <w:color w:val="000000"/>
                                <w:sz w:val="16"/>
                                <w:szCs w:val="16"/>
                                <w:lang w:val="en-CA" w:eastAsia="en-CA"/>
                              </w:rPr>
                              <w:t xml:space="preserve"> angle</w:t>
                            </w:r>
                            <w:r>
                              <w:rPr>
                                <w:rFonts w:ascii="Arial" w:hAnsi="Arial" w:cs="Arial"/>
                                <w:b/>
                                <w:bCs/>
                                <w:color w:val="000000"/>
                                <w:sz w:val="16"/>
                                <w:szCs w:val="16"/>
                                <w:lang w:val="en-CA" w:eastAsia="en-CA"/>
                              </w:rPr>
                              <w:t>:</w:t>
                            </w:r>
                            <w:r w:rsidRPr="008F6AD6">
                              <w:rPr>
                                <w:rFonts w:ascii="Arial" w:hAnsi="Arial" w:cs="Arial"/>
                                <w:b/>
                                <w:bCs/>
                                <w:color w:val="000000"/>
                                <w:sz w:val="16"/>
                                <w:szCs w:val="16"/>
                                <w:lang w:val="en-CA" w:eastAsia="en-CA"/>
                              </w:rPr>
                              <w:t xml:space="preserve"> </w:t>
                            </w:r>
                            <w:r w:rsidRPr="008F6AD6">
                              <w:rPr>
                                <w:rFonts w:ascii="Arial" w:hAnsi="Arial" w:cs="Arial"/>
                                <w:color w:val="000000"/>
                                <w:sz w:val="16"/>
                                <w:szCs w:val="16"/>
                                <w:lang w:val="en-CA" w:eastAsia="en-CA"/>
                              </w:rPr>
                              <w:t>one of two angles that outline a space over the kidneys. The angle is formed by the lateral and downward curve of the lowest rib and the vertical column of the spine itself. CVA tenderness to percussion is a common finding in pyelonephritis and other infections of the kidney and adjacent</w:t>
                            </w:r>
                            <w:r w:rsidRPr="008F6AD6">
                              <w:rPr>
                                <w:rFonts w:ascii="Arial" w:hAnsi="Arial" w:cs="Arial"/>
                                <w:color w:val="000000"/>
                                <w:sz w:val="20"/>
                                <w:szCs w:val="20"/>
                                <w:lang w:val="en-CA" w:eastAsia="en-CA"/>
                              </w:rPr>
                              <w:t xml:space="preserve"> </w:t>
                            </w:r>
                            <w:r w:rsidRPr="008F6AD6">
                              <w:rPr>
                                <w:rFonts w:ascii="Arial" w:hAnsi="Arial" w:cs="Arial"/>
                                <w:color w:val="000000"/>
                                <w:sz w:val="16"/>
                                <w:szCs w:val="16"/>
                                <w:lang w:val="en-CA" w:eastAsia="en-CA"/>
                              </w:rPr>
                              <w:t>structures.</w:t>
                            </w:r>
                            <w:r w:rsidRPr="008F6AD6">
                              <w:rPr>
                                <w:rFonts w:ascii="Arial" w:hAnsi="Arial" w:cs="Arial"/>
                                <w:color w:val="000000"/>
                                <w:sz w:val="20"/>
                                <w:szCs w:val="20"/>
                                <w:lang w:val="en-CA" w:eastAsia="en-CA"/>
                              </w:rPr>
                              <w:t xml:space="preserve"> </w:t>
                            </w:r>
                          </w:p>
                          <w:p w:rsidR="00FF4C9B" w:rsidRPr="008F6AD6" w:rsidRDefault="00FF4C9B" w:rsidP="008F6AD6">
                            <w:pPr>
                              <w:rPr>
                                <w:rFonts w:ascii="Arial" w:hAnsi="Arial" w:cs="Arial"/>
                                <w:color w:val="000000"/>
                                <w:sz w:val="15"/>
                                <w:szCs w:val="15"/>
                                <w:lang w:val="en-CA" w:eastAsia="en-CA"/>
                              </w:rPr>
                            </w:pPr>
                            <w:r w:rsidRPr="008F6AD6">
                              <w:rPr>
                                <w:rFonts w:ascii="Arial" w:hAnsi="Arial" w:cs="Arial"/>
                                <w:color w:val="000000"/>
                                <w:sz w:val="15"/>
                                <w:szCs w:val="15"/>
                                <w:lang w:val="en-CA" w:eastAsia="en-CA"/>
                              </w:rPr>
                              <w:t xml:space="preserve">Mosby's Medical Dictionary, 8th edition. </w:t>
                            </w:r>
                            <w:proofErr w:type="gramStart"/>
                            <w:r w:rsidRPr="008F6AD6">
                              <w:rPr>
                                <w:rFonts w:ascii="Arial" w:hAnsi="Arial" w:cs="Arial"/>
                                <w:color w:val="000000"/>
                                <w:sz w:val="15"/>
                                <w:szCs w:val="15"/>
                                <w:lang w:val="en-CA" w:eastAsia="en-CA"/>
                              </w:rPr>
                              <w:t>© 2009, Elsevier.</w:t>
                            </w:r>
                            <w:proofErr w:type="gramEnd"/>
                          </w:p>
                          <w:p w:rsidR="00FF4C9B" w:rsidRDefault="00FF4C9B"/>
                        </w:txbxContent>
                      </v:textbox>
                    </v:shape>
                  </w:pict>
                </mc:Fallback>
              </mc:AlternateContent>
            </w:r>
          </w:p>
          <w:p w:rsidR="009C1FA9" w:rsidRPr="00894975" w:rsidRDefault="009C1FA9" w:rsidP="00802874">
            <w:pPr>
              <w:rPr>
                <w:rFonts w:ascii="Arial" w:hAnsi="Arial" w:cs="Arial"/>
                <w:b/>
                <w:sz w:val="18"/>
                <w:szCs w:val="18"/>
                <w:u w:val="single"/>
              </w:rPr>
            </w:pPr>
          </w:p>
          <w:p w:rsidR="008F6AD6" w:rsidRPr="00894975" w:rsidRDefault="008F6AD6" w:rsidP="00802874">
            <w:pPr>
              <w:rPr>
                <w:rFonts w:ascii="Arial" w:hAnsi="Arial" w:cs="Arial"/>
                <w:b/>
                <w:sz w:val="18"/>
                <w:szCs w:val="18"/>
                <w:u w:val="single"/>
              </w:rPr>
            </w:pPr>
          </w:p>
          <w:p w:rsidR="008F6AD6" w:rsidRPr="00894975" w:rsidRDefault="008F6AD6" w:rsidP="00802874">
            <w:pPr>
              <w:rPr>
                <w:rFonts w:ascii="Arial" w:hAnsi="Arial" w:cs="Arial"/>
                <w:b/>
                <w:sz w:val="18"/>
                <w:szCs w:val="18"/>
                <w:u w:val="single"/>
              </w:rPr>
            </w:pPr>
          </w:p>
          <w:p w:rsidR="008F6AD6" w:rsidRPr="00894975" w:rsidRDefault="008F6AD6" w:rsidP="00802874">
            <w:pPr>
              <w:rPr>
                <w:rFonts w:ascii="Arial" w:hAnsi="Arial" w:cs="Arial"/>
                <w:b/>
                <w:sz w:val="18"/>
                <w:szCs w:val="18"/>
                <w:u w:val="single"/>
              </w:rPr>
            </w:pPr>
          </w:p>
          <w:p w:rsidR="008F6AD6" w:rsidRPr="00894975" w:rsidRDefault="008F6AD6" w:rsidP="00802874">
            <w:pPr>
              <w:rPr>
                <w:rFonts w:ascii="Arial" w:hAnsi="Arial" w:cs="Arial"/>
                <w:b/>
                <w:sz w:val="18"/>
                <w:szCs w:val="18"/>
                <w:u w:val="single"/>
              </w:rPr>
            </w:pPr>
          </w:p>
          <w:p w:rsidR="008F6AD6" w:rsidRPr="00894975" w:rsidRDefault="008F6AD6" w:rsidP="00802874">
            <w:pPr>
              <w:rPr>
                <w:rFonts w:ascii="Arial" w:hAnsi="Arial" w:cs="Arial"/>
                <w:b/>
                <w:sz w:val="18"/>
                <w:szCs w:val="18"/>
                <w:u w:val="single"/>
              </w:rPr>
            </w:pPr>
          </w:p>
          <w:p w:rsidR="009B0542" w:rsidRPr="00894975" w:rsidRDefault="009B0542" w:rsidP="00802874">
            <w:pPr>
              <w:rPr>
                <w:rFonts w:ascii="Arial" w:hAnsi="Arial" w:cs="Arial"/>
                <w:b/>
                <w:sz w:val="18"/>
                <w:szCs w:val="18"/>
                <w:u w:val="single"/>
              </w:rPr>
            </w:pPr>
            <w:r w:rsidRPr="00894975">
              <w:rPr>
                <w:rFonts w:ascii="Arial" w:hAnsi="Arial" w:cs="Arial"/>
                <w:b/>
                <w:sz w:val="18"/>
                <w:szCs w:val="18"/>
                <w:u w:val="single"/>
              </w:rPr>
              <w:t>GASTROINTEST</w:t>
            </w:r>
            <w:r w:rsidR="004255A8" w:rsidRPr="00894975">
              <w:rPr>
                <w:rFonts w:ascii="Arial" w:hAnsi="Arial" w:cs="Arial"/>
                <w:b/>
                <w:sz w:val="18"/>
                <w:szCs w:val="18"/>
                <w:u w:val="single"/>
              </w:rPr>
              <w:t>I</w:t>
            </w:r>
            <w:r w:rsidRPr="00894975">
              <w:rPr>
                <w:rFonts w:ascii="Arial" w:hAnsi="Arial" w:cs="Arial"/>
                <w:b/>
                <w:sz w:val="18"/>
                <w:szCs w:val="18"/>
                <w:u w:val="single"/>
              </w:rPr>
              <w:t>NAL TRACT INFECTION</w:t>
            </w:r>
          </w:p>
          <w:p w:rsidR="009B0542" w:rsidRPr="00894975" w:rsidRDefault="009B0542" w:rsidP="00802874">
            <w:pPr>
              <w:rPr>
                <w:rFonts w:ascii="Arial" w:hAnsi="Arial" w:cs="Arial"/>
                <w:sz w:val="18"/>
                <w:szCs w:val="18"/>
              </w:rPr>
            </w:pPr>
            <w:r w:rsidRPr="00894975">
              <w:rPr>
                <w:rFonts w:ascii="Arial" w:hAnsi="Arial" w:cs="Arial"/>
                <w:b/>
                <w:sz w:val="18"/>
                <w:szCs w:val="18"/>
              </w:rPr>
              <w:t>Gastroenteritis</w:t>
            </w:r>
            <w:r w:rsidRPr="00894975">
              <w:rPr>
                <w:rFonts w:ascii="Arial" w:hAnsi="Arial" w:cs="Arial"/>
                <w:sz w:val="18"/>
                <w:szCs w:val="18"/>
              </w:rPr>
              <w:t>.  One of the following criteria must be met:</w:t>
            </w:r>
          </w:p>
          <w:p w:rsidR="009B0542" w:rsidRPr="00894975"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8F6AD6" w:rsidRPr="00894975">
              <w:rPr>
                <w:rFonts w:ascii="Arial" w:hAnsi="Arial" w:cs="Arial"/>
                <w:sz w:val="18"/>
                <w:szCs w:val="18"/>
              </w:rPr>
              <w:t xml:space="preserve">3 or more liquid or watery stools above what is normal for the resident with in a </w:t>
            </w:r>
            <w:r w:rsidR="009B0542" w:rsidRPr="00894975">
              <w:rPr>
                <w:rFonts w:ascii="Arial" w:hAnsi="Arial" w:cs="Arial"/>
                <w:sz w:val="18"/>
                <w:szCs w:val="18"/>
              </w:rPr>
              <w:t>24 hour period.</w:t>
            </w:r>
          </w:p>
          <w:p w:rsidR="009B0542" w:rsidRPr="00894975"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8F6AD6" w:rsidRPr="00894975">
              <w:rPr>
                <w:rFonts w:ascii="Arial" w:hAnsi="Arial" w:cs="Arial"/>
                <w:sz w:val="18"/>
                <w:szCs w:val="18"/>
              </w:rPr>
              <w:t>2</w:t>
            </w:r>
            <w:r w:rsidR="009B0542" w:rsidRPr="00894975">
              <w:rPr>
                <w:rFonts w:ascii="Arial" w:hAnsi="Arial" w:cs="Arial"/>
                <w:sz w:val="18"/>
                <w:szCs w:val="18"/>
              </w:rPr>
              <w:t xml:space="preserve"> or more episodes of vomiting in a 24-hour period.</w:t>
            </w:r>
          </w:p>
          <w:p w:rsidR="009B0542" w:rsidRPr="00894975" w:rsidRDefault="00C8367D" w:rsidP="003E09BC">
            <w:pPr>
              <w:ind w:left="230" w:hanging="230"/>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9B0542" w:rsidRPr="00894975">
              <w:rPr>
                <w:rFonts w:ascii="Arial" w:hAnsi="Arial" w:cs="Arial"/>
                <w:sz w:val="18"/>
                <w:szCs w:val="18"/>
              </w:rPr>
              <w:t>Both of the following:</w:t>
            </w:r>
          </w:p>
          <w:p w:rsidR="009B0542" w:rsidRPr="00894975" w:rsidRDefault="009B0542" w:rsidP="00802874">
            <w:pPr>
              <w:numPr>
                <w:ilvl w:val="0"/>
                <w:numId w:val="6"/>
              </w:numPr>
              <w:rPr>
                <w:rFonts w:ascii="Arial" w:hAnsi="Arial" w:cs="Arial"/>
                <w:sz w:val="18"/>
                <w:szCs w:val="18"/>
              </w:rPr>
            </w:pPr>
            <w:r w:rsidRPr="00894975">
              <w:rPr>
                <w:rFonts w:ascii="Arial" w:hAnsi="Arial" w:cs="Arial"/>
                <w:sz w:val="18"/>
                <w:szCs w:val="18"/>
              </w:rPr>
              <w:t xml:space="preserve">a stool culture positive for a pathogen </w:t>
            </w:r>
            <w:r w:rsidR="00AC4CE9" w:rsidRPr="00AC4CE9">
              <w:rPr>
                <w:rFonts w:ascii="Arial" w:hAnsi="Arial" w:cs="Arial"/>
                <w:b/>
                <w:sz w:val="18"/>
                <w:szCs w:val="18"/>
              </w:rPr>
              <w:t>that is not C.diff</w:t>
            </w:r>
            <w:r w:rsidR="00AC4CE9">
              <w:rPr>
                <w:rFonts w:ascii="Arial" w:hAnsi="Arial" w:cs="Arial"/>
                <w:sz w:val="18"/>
                <w:szCs w:val="18"/>
              </w:rPr>
              <w:t xml:space="preserve"> </w:t>
            </w:r>
            <w:r w:rsidRPr="00894975">
              <w:rPr>
                <w:rFonts w:ascii="Arial" w:hAnsi="Arial" w:cs="Arial"/>
                <w:sz w:val="18"/>
                <w:szCs w:val="18"/>
              </w:rPr>
              <w:t>(</w:t>
            </w:r>
            <w:r w:rsidRPr="00894975">
              <w:rPr>
                <w:rFonts w:ascii="Arial" w:hAnsi="Arial" w:cs="Arial"/>
                <w:i/>
                <w:sz w:val="18"/>
                <w:szCs w:val="18"/>
              </w:rPr>
              <w:t>Salmonella</w:t>
            </w:r>
            <w:r w:rsidRPr="00894975">
              <w:rPr>
                <w:rFonts w:ascii="Arial" w:hAnsi="Arial" w:cs="Arial"/>
                <w:sz w:val="18"/>
                <w:szCs w:val="18"/>
              </w:rPr>
              <w:t xml:space="preserve">, </w:t>
            </w:r>
            <w:r w:rsidRPr="00894975">
              <w:rPr>
                <w:rFonts w:ascii="Arial" w:hAnsi="Arial" w:cs="Arial"/>
                <w:i/>
                <w:sz w:val="18"/>
                <w:szCs w:val="18"/>
              </w:rPr>
              <w:t>Shigella, E</w:t>
            </w:r>
            <w:r w:rsidRPr="00894975">
              <w:rPr>
                <w:rFonts w:ascii="Arial" w:hAnsi="Arial" w:cs="Arial"/>
                <w:sz w:val="18"/>
                <w:szCs w:val="18"/>
              </w:rPr>
              <w:t xml:space="preserve">. </w:t>
            </w:r>
            <w:r w:rsidRPr="00894975">
              <w:rPr>
                <w:rFonts w:ascii="Arial" w:hAnsi="Arial" w:cs="Arial"/>
                <w:i/>
                <w:sz w:val="18"/>
                <w:szCs w:val="18"/>
              </w:rPr>
              <w:t>coli</w:t>
            </w:r>
            <w:r w:rsidR="008F6AD6" w:rsidRPr="00894975">
              <w:rPr>
                <w:rFonts w:ascii="Arial" w:hAnsi="Arial" w:cs="Arial"/>
                <w:i/>
                <w:sz w:val="18"/>
                <w:szCs w:val="18"/>
              </w:rPr>
              <w:t xml:space="preserve"> </w:t>
            </w:r>
            <w:r w:rsidR="008F6AD6" w:rsidRPr="00894975">
              <w:rPr>
                <w:rFonts w:ascii="Arial" w:hAnsi="Arial" w:cs="Arial"/>
                <w:sz w:val="18"/>
                <w:szCs w:val="18"/>
              </w:rPr>
              <w:t>0157:H7</w:t>
            </w:r>
            <w:r w:rsidRPr="00894975">
              <w:rPr>
                <w:rFonts w:ascii="Arial" w:hAnsi="Arial" w:cs="Arial"/>
                <w:sz w:val="18"/>
                <w:szCs w:val="18"/>
              </w:rPr>
              <w:t xml:space="preserve">, </w:t>
            </w:r>
            <w:r w:rsidRPr="00894975">
              <w:rPr>
                <w:rFonts w:ascii="Arial" w:hAnsi="Arial" w:cs="Arial"/>
                <w:i/>
                <w:sz w:val="18"/>
                <w:szCs w:val="18"/>
              </w:rPr>
              <w:t>Campylobacter</w:t>
            </w:r>
            <w:r w:rsidR="008F6AD6" w:rsidRPr="00894975">
              <w:rPr>
                <w:rFonts w:ascii="Arial" w:hAnsi="Arial" w:cs="Arial"/>
                <w:i/>
                <w:sz w:val="18"/>
                <w:szCs w:val="18"/>
              </w:rPr>
              <w:t xml:space="preserve">, </w:t>
            </w:r>
            <w:r w:rsidR="008F6AD6" w:rsidRPr="00894975">
              <w:rPr>
                <w:rFonts w:ascii="Arial" w:hAnsi="Arial" w:cs="Arial"/>
                <w:sz w:val="18"/>
                <w:szCs w:val="18"/>
              </w:rPr>
              <w:t>rotavirus, Norovirus etc.</w:t>
            </w:r>
            <w:r w:rsidRPr="00894975">
              <w:rPr>
                <w:rFonts w:ascii="Arial" w:hAnsi="Arial" w:cs="Arial"/>
                <w:sz w:val="18"/>
                <w:szCs w:val="18"/>
              </w:rPr>
              <w:t xml:space="preserve">) </w:t>
            </w:r>
            <w:r w:rsidR="008F6AD6" w:rsidRPr="00894975">
              <w:rPr>
                <w:rFonts w:ascii="Arial" w:hAnsi="Arial" w:cs="Arial"/>
                <w:sz w:val="18"/>
                <w:szCs w:val="18"/>
              </w:rPr>
              <w:t>with</w:t>
            </w:r>
          </w:p>
          <w:p w:rsidR="009B0542" w:rsidRPr="00894975" w:rsidRDefault="009B0542" w:rsidP="00802874">
            <w:pPr>
              <w:numPr>
                <w:ilvl w:val="0"/>
                <w:numId w:val="6"/>
              </w:numPr>
              <w:rPr>
                <w:rFonts w:ascii="Arial" w:hAnsi="Arial" w:cs="Arial"/>
                <w:sz w:val="18"/>
                <w:szCs w:val="18"/>
              </w:rPr>
            </w:pPr>
            <w:proofErr w:type="gramStart"/>
            <w:r w:rsidRPr="00894975">
              <w:rPr>
                <w:rFonts w:ascii="Arial" w:hAnsi="Arial" w:cs="Arial"/>
                <w:sz w:val="18"/>
                <w:szCs w:val="18"/>
              </w:rPr>
              <w:t>at</w:t>
            </w:r>
            <w:proofErr w:type="gramEnd"/>
            <w:r w:rsidRPr="00894975">
              <w:rPr>
                <w:rFonts w:ascii="Arial" w:hAnsi="Arial" w:cs="Arial"/>
                <w:sz w:val="18"/>
                <w:szCs w:val="18"/>
              </w:rPr>
              <w:t xml:space="preserve"> least one symptom or sign compatible with gastrointestinal tract infection (nausea, vomiting, abdominal pain or tenderness, diarrhea).</w:t>
            </w:r>
          </w:p>
          <w:p w:rsidR="00AC4CE9" w:rsidRDefault="00802874" w:rsidP="00802874">
            <w:pPr>
              <w:rPr>
                <w:rFonts w:ascii="Arial" w:hAnsi="Arial" w:cs="Arial"/>
                <w:b/>
                <w:sz w:val="18"/>
                <w:szCs w:val="18"/>
              </w:rPr>
            </w:pPr>
            <w:r w:rsidRPr="00894975">
              <w:rPr>
                <w:rFonts w:ascii="Arial" w:hAnsi="Arial" w:cs="Arial"/>
                <w:b/>
                <w:sz w:val="18"/>
                <w:szCs w:val="18"/>
              </w:rPr>
              <w:t xml:space="preserve">CDAD (Clostridium </w:t>
            </w:r>
            <w:r w:rsidRPr="00894975">
              <w:rPr>
                <w:rFonts w:ascii="Arial" w:hAnsi="Arial" w:cs="Arial"/>
                <w:b/>
                <w:i/>
                <w:sz w:val="18"/>
                <w:szCs w:val="18"/>
              </w:rPr>
              <w:t>difficile</w:t>
            </w:r>
            <w:r w:rsidRPr="00894975">
              <w:rPr>
                <w:rFonts w:ascii="Arial" w:hAnsi="Arial" w:cs="Arial"/>
                <w:b/>
                <w:sz w:val="18"/>
                <w:szCs w:val="18"/>
              </w:rPr>
              <w:t xml:space="preserve"> Associated Diarrhea). </w:t>
            </w:r>
          </w:p>
          <w:p w:rsidR="003E2E48" w:rsidRPr="00894975" w:rsidRDefault="00802874" w:rsidP="00802874">
            <w:pPr>
              <w:rPr>
                <w:rFonts w:ascii="Arial" w:hAnsi="Arial" w:cs="Arial"/>
                <w:sz w:val="18"/>
                <w:szCs w:val="18"/>
              </w:rPr>
            </w:pPr>
            <w:r w:rsidRPr="00894975">
              <w:rPr>
                <w:rFonts w:ascii="Arial" w:hAnsi="Arial" w:cs="Arial"/>
                <w:sz w:val="18"/>
                <w:szCs w:val="18"/>
              </w:rPr>
              <w:t>Both of the following;</w:t>
            </w:r>
          </w:p>
          <w:p w:rsidR="00802874" w:rsidRPr="00894975" w:rsidRDefault="00C8367D" w:rsidP="00C8367D">
            <w:pPr>
              <w:ind w:left="216" w:hanging="216"/>
              <w:rPr>
                <w:rFonts w:ascii="Arial" w:hAnsi="Arial" w:cs="Arial"/>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DC2180">
              <w:rPr>
                <w:rFonts w:ascii="Arial" w:hAnsi="Arial" w:cs="Arial"/>
                <w:sz w:val="18"/>
                <w:szCs w:val="18"/>
              </w:rPr>
              <w:t>3 or more liquid/</w:t>
            </w:r>
            <w:r w:rsidR="00802874" w:rsidRPr="00894975">
              <w:rPr>
                <w:rFonts w:ascii="Arial" w:hAnsi="Arial" w:cs="Arial"/>
                <w:sz w:val="18"/>
                <w:szCs w:val="18"/>
              </w:rPr>
              <w:t xml:space="preserve">watery stools above what is normal within a 24 </w:t>
            </w:r>
            <w:proofErr w:type="spellStart"/>
            <w:r w:rsidR="00802874" w:rsidRPr="00894975">
              <w:rPr>
                <w:rFonts w:ascii="Arial" w:hAnsi="Arial" w:cs="Arial"/>
                <w:sz w:val="18"/>
                <w:szCs w:val="18"/>
              </w:rPr>
              <w:t>hr</w:t>
            </w:r>
            <w:proofErr w:type="spellEnd"/>
            <w:r w:rsidR="00802874" w:rsidRPr="00894975">
              <w:rPr>
                <w:rFonts w:ascii="Arial" w:hAnsi="Arial" w:cs="Arial"/>
                <w:sz w:val="18"/>
                <w:szCs w:val="18"/>
              </w:rPr>
              <w:t xml:space="preserve"> period and/or presence of toxic megacolon (abnormal dilation of the large bowel, documented radiographically)</w:t>
            </w:r>
          </w:p>
          <w:p w:rsidR="00894975" w:rsidRPr="00894975" w:rsidRDefault="00C8367D" w:rsidP="00C8367D">
            <w:pPr>
              <w:ind w:left="216" w:hanging="216"/>
              <w:rPr>
                <w:rFonts w:ascii="Arial" w:hAnsi="Arial" w:cs="Arial"/>
                <w:b/>
                <w:sz w:val="18"/>
                <w:szCs w:val="18"/>
              </w:rPr>
            </w:pPr>
            <w:r w:rsidRPr="00C708C0">
              <w:rPr>
                <w:rFonts w:ascii="Arial" w:hAnsi="Arial" w:cs="Arial"/>
                <w:sz w:val="18"/>
                <w:szCs w:val="18"/>
              </w:rPr>
              <w:sym w:font="Wingdings" w:char="F0A8"/>
            </w:r>
            <w:r w:rsidR="003E09BC">
              <w:rPr>
                <w:rFonts w:ascii="Arial" w:hAnsi="Arial" w:cs="Arial"/>
                <w:b/>
                <w:sz w:val="20"/>
                <w:szCs w:val="20"/>
              </w:rPr>
              <w:t xml:space="preserve"> </w:t>
            </w:r>
            <w:r w:rsidR="00802874" w:rsidRPr="00894975">
              <w:rPr>
                <w:rFonts w:ascii="Arial" w:hAnsi="Arial" w:cs="Arial"/>
                <w:sz w:val="18"/>
                <w:szCs w:val="18"/>
              </w:rPr>
              <w:t>A stool sample positive for C.</w:t>
            </w:r>
            <w:r w:rsidR="00802874" w:rsidRPr="00894975">
              <w:rPr>
                <w:rFonts w:ascii="Arial" w:hAnsi="Arial" w:cs="Arial"/>
                <w:i/>
                <w:sz w:val="18"/>
                <w:szCs w:val="18"/>
              </w:rPr>
              <w:t>difficile</w:t>
            </w:r>
            <w:r w:rsidR="00802874" w:rsidRPr="00894975">
              <w:rPr>
                <w:rFonts w:ascii="Arial" w:hAnsi="Arial" w:cs="Arial"/>
                <w:sz w:val="18"/>
                <w:szCs w:val="18"/>
              </w:rPr>
              <w:t>/C.</w:t>
            </w:r>
            <w:r w:rsidR="00802874" w:rsidRPr="00894975">
              <w:rPr>
                <w:rFonts w:ascii="Arial" w:hAnsi="Arial" w:cs="Arial"/>
                <w:i/>
                <w:sz w:val="18"/>
                <w:szCs w:val="18"/>
              </w:rPr>
              <w:t xml:space="preserve">difficile </w:t>
            </w:r>
            <w:r w:rsidR="00AC4CE9">
              <w:rPr>
                <w:rFonts w:ascii="Arial" w:hAnsi="Arial" w:cs="Arial"/>
                <w:sz w:val="18"/>
                <w:szCs w:val="18"/>
              </w:rPr>
              <w:t xml:space="preserve">toxin and/or </w:t>
            </w:r>
            <w:r w:rsidR="00802874" w:rsidRPr="00894975">
              <w:rPr>
                <w:rFonts w:ascii="Arial" w:hAnsi="Arial" w:cs="Arial"/>
                <w:sz w:val="18"/>
                <w:szCs w:val="18"/>
              </w:rPr>
              <w:t xml:space="preserve">pseudomembranous colitis identified </w:t>
            </w:r>
            <w:r w:rsidR="00EF7BC4">
              <w:rPr>
                <w:rFonts w:ascii="Arial" w:hAnsi="Arial" w:cs="Arial"/>
                <w:sz w:val="18"/>
                <w:szCs w:val="18"/>
              </w:rPr>
              <w:t>on</w:t>
            </w:r>
            <w:r w:rsidR="00802874" w:rsidRPr="00894975">
              <w:rPr>
                <w:rFonts w:ascii="Arial" w:hAnsi="Arial" w:cs="Arial"/>
                <w:sz w:val="18"/>
                <w:szCs w:val="18"/>
              </w:rPr>
              <w:t xml:space="preserve"> endoscopic examination or surgery, or on examination of a biopsy specimen.</w:t>
            </w:r>
          </w:p>
        </w:tc>
      </w:tr>
    </w:tbl>
    <w:p w:rsidR="009B7172" w:rsidRPr="00053FFA" w:rsidRDefault="009B7172" w:rsidP="00AF4319">
      <w:pPr>
        <w:rPr>
          <w:b/>
          <w:color w:val="999999"/>
          <w:sz w:val="20"/>
          <w:szCs w:val="20"/>
        </w:rPr>
      </w:pPr>
    </w:p>
    <w:sectPr w:rsidR="009B7172" w:rsidRPr="00053FFA" w:rsidSect="004727BC">
      <w:headerReference w:type="default" r:id="rId9"/>
      <w:footerReference w:type="default" r:id="rId10"/>
      <w:pgSz w:w="12240" w:h="15840" w:code="1"/>
      <w:pgMar w:top="432" w:right="432" w:bottom="245" w:left="2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9B" w:rsidRDefault="00FF4C9B">
      <w:r>
        <w:separator/>
      </w:r>
    </w:p>
  </w:endnote>
  <w:endnote w:type="continuationSeparator" w:id="0">
    <w:p w:rsidR="00FF4C9B" w:rsidRDefault="00FF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B" w:rsidRDefault="00FF4C9B" w:rsidP="00FB40BB">
    <w:pPr>
      <w:jc w:val="center"/>
      <w:rPr>
        <w:rFonts w:ascii="Arial" w:hAnsi="Arial" w:cs="Arial"/>
        <w:b/>
        <w:i/>
        <w:sz w:val="18"/>
        <w:szCs w:val="18"/>
      </w:rPr>
    </w:pPr>
  </w:p>
  <w:p w:rsidR="00FF4C9B" w:rsidRDefault="00FF4C9B" w:rsidP="00FB40BB">
    <w:pPr>
      <w:jc w:val="center"/>
      <w:rPr>
        <w:rFonts w:ascii="Arial" w:hAnsi="Arial" w:cs="Arial"/>
        <w:b/>
        <w:i/>
        <w:sz w:val="18"/>
        <w:szCs w:val="18"/>
      </w:rPr>
    </w:pPr>
    <w:r>
      <w:rPr>
        <w:rFonts w:ascii="Arial" w:hAnsi="Arial" w:cs="Arial"/>
        <w:b/>
        <w:i/>
        <w:sz w:val="18"/>
        <w:szCs w:val="18"/>
      </w:rPr>
      <w:t>S</w:t>
    </w:r>
    <w:r w:rsidRPr="00A533F0">
      <w:rPr>
        <w:rFonts w:ascii="Arial" w:hAnsi="Arial" w:cs="Arial"/>
        <w:b/>
        <w:i/>
        <w:sz w:val="18"/>
        <w:szCs w:val="18"/>
      </w:rPr>
      <w:t xml:space="preserve">igns &amp; symptoms </w:t>
    </w:r>
    <w:r>
      <w:rPr>
        <w:rFonts w:ascii="Arial" w:hAnsi="Arial" w:cs="Arial"/>
        <w:b/>
        <w:i/>
        <w:sz w:val="18"/>
        <w:szCs w:val="18"/>
      </w:rPr>
      <w:t>MUST be</w:t>
    </w:r>
    <w:r w:rsidRPr="00A533F0">
      <w:rPr>
        <w:rFonts w:ascii="Arial" w:hAnsi="Arial" w:cs="Arial"/>
        <w:b/>
        <w:i/>
        <w:sz w:val="18"/>
        <w:szCs w:val="18"/>
      </w:rPr>
      <w:t xml:space="preserve"> documented </w:t>
    </w:r>
    <w:r>
      <w:rPr>
        <w:rFonts w:ascii="Arial" w:hAnsi="Arial" w:cs="Arial"/>
        <w:b/>
        <w:i/>
        <w:sz w:val="18"/>
        <w:szCs w:val="18"/>
      </w:rPr>
      <w:t xml:space="preserve">in the chart </w:t>
    </w:r>
    <w:r w:rsidRPr="00A533F0">
      <w:rPr>
        <w:rFonts w:ascii="Arial" w:hAnsi="Arial" w:cs="Arial"/>
        <w:b/>
        <w:i/>
        <w:sz w:val="18"/>
        <w:szCs w:val="18"/>
      </w:rPr>
      <w:t xml:space="preserve">before </w:t>
    </w:r>
    <w:r>
      <w:rPr>
        <w:rFonts w:ascii="Arial" w:hAnsi="Arial" w:cs="Arial"/>
        <w:b/>
        <w:i/>
        <w:sz w:val="18"/>
        <w:szCs w:val="18"/>
      </w:rPr>
      <w:t xml:space="preserve">submitting </w:t>
    </w:r>
    <w:r w:rsidRPr="00A533F0">
      <w:rPr>
        <w:rFonts w:ascii="Arial" w:hAnsi="Arial" w:cs="Arial"/>
        <w:b/>
        <w:i/>
        <w:sz w:val="18"/>
        <w:szCs w:val="18"/>
      </w:rPr>
      <w:t xml:space="preserve">to Infection </w:t>
    </w:r>
    <w:r>
      <w:rPr>
        <w:rFonts w:ascii="Arial" w:hAnsi="Arial" w:cs="Arial"/>
        <w:b/>
        <w:i/>
        <w:sz w:val="18"/>
        <w:szCs w:val="18"/>
      </w:rPr>
      <w:t xml:space="preserve">Prevention &amp; </w:t>
    </w:r>
    <w:r w:rsidRPr="00A533F0">
      <w:rPr>
        <w:rFonts w:ascii="Arial" w:hAnsi="Arial" w:cs="Arial"/>
        <w:b/>
        <w:i/>
        <w:sz w:val="18"/>
        <w:szCs w:val="18"/>
      </w:rPr>
      <w:t>Control</w:t>
    </w:r>
  </w:p>
  <w:p w:rsidR="00FF4C9B" w:rsidRPr="00894975" w:rsidRDefault="00FF4C9B" w:rsidP="00F16A07">
    <w:pPr>
      <w:jc w:val="center"/>
      <w:rPr>
        <w:rFonts w:ascii="Copperplate Gothic Bold" w:hAnsi="Copperplate Gothic Bold" w:cs="Arial"/>
        <w:i/>
        <w:sz w:val="20"/>
        <w:szCs w:val="20"/>
      </w:rPr>
    </w:pPr>
    <w:r w:rsidRPr="00894975">
      <w:rPr>
        <w:rFonts w:ascii="Copperplate Gothic Bold" w:hAnsi="Copperplate Gothic Bold" w:cs="Arial"/>
        <w:b/>
        <w:sz w:val="20"/>
        <w:szCs w:val="20"/>
      </w:rPr>
      <w:t>See Definitions on Reverse</w:t>
    </w:r>
  </w:p>
  <w:p w:rsidR="00FF4C9B" w:rsidRDefault="00FF4C9B" w:rsidP="004727BC">
    <w:pPr>
      <w:jc w:val="right"/>
      <w:rPr>
        <w:rFonts w:ascii="Arial" w:hAnsi="Arial" w:cs="Arial"/>
        <w:i/>
        <w:sz w:val="16"/>
        <w:szCs w:val="16"/>
      </w:rPr>
    </w:pPr>
    <w:r>
      <w:rPr>
        <w:rFonts w:ascii="Arial" w:hAnsi="Arial" w:cs="Arial"/>
        <w:i/>
        <w:sz w:val="16"/>
        <w:szCs w:val="16"/>
      </w:rPr>
      <w:t>Updated December 17, 2013</w:t>
    </w:r>
  </w:p>
  <w:p w:rsidR="004727BC" w:rsidRPr="004727BC" w:rsidRDefault="004727BC" w:rsidP="004727BC">
    <w:pPr>
      <w:jc w:val="right"/>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9B" w:rsidRDefault="00FF4C9B">
      <w:r>
        <w:separator/>
      </w:r>
    </w:p>
  </w:footnote>
  <w:footnote w:type="continuationSeparator" w:id="0">
    <w:p w:rsidR="00FF4C9B" w:rsidRDefault="00FF4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B" w:rsidRDefault="00FF4C9B" w:rsidP="00E35EBA">
    <w:pPr>
      <w:pStyle w:val="Header"/>
      <w:tabs>
        <w:tab w:val="clear" w:pos="4320"/>
        <w:tab w:val="center" w:pos="4860"/>
      </w:tabs>
      <w:ind w:left="-180"/>
      <w:rPr>
        <w:rFonts w:ascii="Arial" w:hAnsi="Arial"/>
        <w:b/>
        <w:i/>
        <w:sz w:val="20"/>
      </w:rPr>
    </w:pPr>
    <w:r>
      <w:rPr>
        <w:rFonts w:ascii="Arial" w:hAnsi="Arial"/>
        <w:b/>
        <w:i/>
        <w:noProof/>
        <w:sz w:val="20"/>
      </w:rPr>
      <w:drawing>
        <wp:anchor distT="0" distB="0" distL="114300" distR="114300" simplePos="0" relativeHeight="251657216" behindDoc="1" locked="0" layoutInCell="1" allowOverlap="1" wp14:anchorId="29D458FC" wp14:editId="52667817">
          <wp:simplePos x="0" y="0"/>
          <wp:positionH relativeFrom="column">
            <wp:posOffset>64679</wp:posOffset>
          </wp:positionH>
          <wp:positionV relativeFrom="paragraph">
            <wp:posOffset>-28575</wp:posOffset>
          </wp:positionV>
          <wp:extent cx="1340485" cy="480060"/>
          <wp:effectExtent l="0" t="0" r="0" b="0"/>
          <wp:wrapNone/>
          <wp:docPr id="13" name="Picture 13" descr="WRH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HA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48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i/>
        <w:sz w:val="20"/>
      </w:rPr>
      <w:tab/>
    </w:r>
    <w:r>
      <w:rPr>
        <w:rFonts w:ascii="Arial" w:hAnsi="Arial"/>
        <w:b/>
        <w:i/>
        <w:sz w:val="20"/>
      </w:rPr>
      <w:tab/>
    </w:r>
  </w:p>
  <w:p w:rsidR="00FF4C9B" w:rsidRDefault="00FF4C9B" w:rsidP="00E35EBA">
    <w:pPr>
      <w:pStyle w:val="Header"/>
      <w:tabs>
        <w:tab w:val="clear" w:pos="4320"/>
        <w:tab w:val="center" w:pos="4860"/>
      </w:tabs>
      <w:ind w:left="-180"/>
      <w:rPr>
        <w:rFonts w:ascii="Arial" w:hAnsi="Arial"/>
        <w:b/>
        <w:i/>
        <w:sz w:val="20"/>
      </w:rPr>
    </w:pPr>
  </w:p>
  <w:p w:rsidR="00FF4C9B" w:rsidRPr="008B62D6" w:rsidRDefault="00FF4C9B" w:rsidP="004727BC">
    <w:pPr>
      <w:pStyle w:val="Header"/>
      <w:tabs>
        <w:tab w:val="clear" w:pos="4320"/>
        <w:tab w:val="center" w:pos="4860"/>
      </w:tabs>
      <w:ind w:left="-180"/>
      <w:rPr>
        <w:rFonts w:ascii="Arial" w:hAnsi="Arial"/>
        <w:b/>
        <w:i/>
      </w:rPr>
    </w:pPr>
  </w:p>
  <w:p w:rsidR="00FF4C9B" w:rsidRPr="008B62D6" w:rsidRDefault="004727BC" w:rsidP="004727BC">
    <w:pPr>
      <w:pStyle w:val="Header"/>
      <w:tabs>
        <w:tab w:val="clear" w:pos="4320"/>
        <w:tab w:val="center" w:pos="5310"/>
      </w:tabs>
      <w:ind w:left="-180"/>
      <w:rPr>
        <w:rFonts w:ascii="Copperplate Gothic Bold" w:hAnsi="Copperplate Gothic Bold"/>
        <w:b/>
      </w:rPr>
    </w:pPr>
    <w:r>
      <w:rPr>
        <w:rFonts w:ascii="Copperplate Gothic Bold" w:hAnsi="Copperplate Gothic Bold"/>
        <w:b/>
      </w:rPr>
      <w:tab/>
    </w:r>
    <w:r w:rsidR="00FF4C9B" w:rsidRPr="008B62D6">
      <w:rPr>
        <w:rFonts w:ascii="Copperplate Gothic Bold" w:hAnsi="Copperplate Gothic Bold"/>
        <w:b/>
      </w:rPr>
      <w:t>LTC Infection Surveillance</w:t>
    </w:r>
  </w:p>
  <w:p w:rsidR="00FF4C9B" w:rsidRPr="008B62D6" w:rsidRDefault="004727BC" w:rsidP="004727BC">
    <w:pPr>
      <w:pStyle w:val="Header"/>
      <w:tabs>
        <w:tab w:val="clear" w:pos="4320"/>
        <w:tab w:val="center" w:pos="5310"/>
      </w:tabs>
      <w:ind w:left="-180"/>
      <w:rPr>
        <w:rFonts w:ascii="Arial" w:hAnsi="Arial"/>
        <w:b/>
        <w:i/>
      </w:rPr>
    </w:pPr>
    <w:r>
      <w:rPr>
        <w:rFonts w:ascii="Copperplate Gothic Bold" w:hAnsi="Copperplate Gothic Bold"/>
        <w:b/>
      </w:rPr>
      <w:tab/>
    </w:r>
    <w:r w:rsidR="00FF4C9B" w:rsidRPr="008B62D6">
      <w:rPr>
        <w:rFonts w:ascii="Copperplate Gothic Bold" w:hAnsi="Copperplate Gothic Bold"/>
        <w:b/>
      </w:rPr>
      <w:t>Report Form</w:t>
    </w:r>
  </w:p>
  <w:p w:rsidR="00FF4C9B" w:rsidRPr="008B62D6" w:rsidRDefault="004727BC" w:rsidP="004727BC">
    <w:pPr>
      <w:pStyle w:val="Header"/>
      <w:tabs>
        <w:tab w:val="clear" w:pos="4320"/>
        <w:tab w:val="center" w:pos="5310"/>
      </w:tabs>
      <w:ind w:left="-180"/>
      <w:rPr>
        <w:rFonts w:ascii="Arial" w:hAnsi="Arial"/>
        <w:sz w:val="18"/>
        <w:szCs w:val="18"/>
      </w:rPr>
    </w:pPr>
    <w:r>
      <w:rPr>
        <w:rFonts w:ascii="Arial" w:hAnsi="Arial"/>
        <w:b/>
        <w:sz w:val="18"/>
        <w:szCs w:val="18"/>
      </w:rPr>
      <w:tab/>
    </w:r>
    <w:r w:rsidR="00FF4C9B" w:rsidRPr="008B62D6">
      <w:rPr>
        <w:rFonts w:ascii="Arial" w:hAnsi="Arial"/>
        <w:b/>
        <w:sz w:val="18"/>
        <w:szCs w:val="18"/>
      </w:rPr>
      <w:t>(</w:t>
    </w:r>
    <w:r w:rsidR="00FF4C9B" w:rsidRPr="008B62D6">
      <w:rPr>
        <w:rFonts w:ascii="Arial" w:hAnsi="Arial"/>
        <w:sz w:val="18"/>
        <w:szCs w:val="18"/>
      </w:rPr>
      <w:t xml:space="preserve">To be completed by Nursing staff </w:t>
    </w:r>
  </w:p>
  <w:p w:rsidR="00FF4C9B" w:rsidRPr="008B62D6" w:rsidRDefault="004727BC" w:rsidP="004727BC">
    <w:pPr>
      <w:pStyle w:val="Header"/>
      <w:tabs>
        <w:tab w:val="clear" w:pos="4320"/>
        <w:tab w:val="center" w:pos="5310"/>
      </w:tabs>
      <w:ind w:left="-180"/>
      <w:rPr>
        <w:rFonts w:ascii="Arial" w:hAnsi="Arial"/>
        <w:sz w:val="18"/>
        <w:szCs w:val="18"/>
      </w:rPr>
    </w:pPr>
    <w:r>
      <w:rPr>
        <w:rFonts w:ascii="Arial" w:hAnsi="Arial"/>
        <w:sz w:val="18"/>
        <w:szCs w:val="18"/>
      </w:rPr>
      <w:tab/>
    </w:r>
    <w:proofErr w:type="gramStart"/>
    <w:r w:rsidR="00FF4C9B" w:rsidRPr="008B62D6">
      <w:rPr>
        <w:rFonts w:ascii="Arial" w:hAnsi="Arial"/>
        <w:sz w:val="18"/>
        <w:szCs w:val="18"/>
      </w:rPr>
      <w:t>upon</w:t>
    </w:r>
    <w:proofErr w:type="gramEnd"/>
    <w:r w:rsidR="00FF4C9B" w:rsidRPr="008B62D6">
      <w:rPr>
        <w:rFonts w:ascii="Arial" w:hAnsi="Arial"/>
        <w:sz w:val="18"/>
        <w:szCs w:val="18"/>
      </w:rPr>
      <w:t xml:space="preserve"> </w:t>
    </w:r>
    <w:r w:rsidR="00FF4C9B" w:rsidRPr="008B62D6">
      <w:rPr>
        <w:rFonts w:ascii="Arial" w:hAnsi="Arial"/>
        <w:b/>
        <w:i/>
        <w:sz w:val="18"/>
        <w:szCs w:val="18"/>
      </w:rPr>
      <w:t>suspicion</w:t>
    </w:r>
    <w:r w:rsidR="00FF4C9B" w:rsidRPr="008B62D6">
      <w:rPr>
        <w:rFonts w:ascii="Arial" w:hAnsi="Arial"/>
        <w:sz w:val="18"/>
        <w:szCs w:val="18"/>
      </w:rPr>
      <w:t xml:space="preserve"> of infection)</w:t>
    </w:r>
  </w:p>
  <w:p w:rsidR="00FF4C9B" w:rsidRDefault="00FF4C9B" w:rsidP="004727BC">
    <w:pPr>
      <w:pStyle w:val="Header"/>
      <w:tabs>
        <w:tab w:val="clear" w:pos="8640"/>
        <w:tab w:val="center" w:pos="5310"/>
        <w:tab w:val="right" w:pos="11340"/>
      </w:tabs>
      <w:ind w:left="-180"/>
      <w:rPr>
        <w:rFonts w:ascii="Arial" w:hAnsi="Arial"/>
        <w:b/>
        <w:sz w:val="20"/>
      </w:rPr>
    </w:pPr>
  </w:p>
  <w:p w:rsidR="00FF4C9B" w:rsidRPr="00EF7BC4" w:rsidRDefault="00FF4C9B" w:rsidP="00EF7BC4">
    <w:pPr>
      <w:pStyle w:val="Header"/>
      <w:tabs>
        <w:tab w:val="clear" w:pos="8640"/>
        <w:tab w:val="right" w:pos="11340"/>
      </w:tabs>
      <w:ind w:left="-180"/>
      <w:rPr>
        <w:rFonts w:ascii="Arial" w:hAnsi="Arial"/>
        <w:b/>
        <w:sz w:val="20"/>
      </w:rPr>
    </w:pPr>
    <w:r>
      <w:rPr>
        <w:rFonts w:ascii="Arial" w:hAnsi="Arial"/>
        <w:b/>
        <w:sz w:val="20"/>
      </w:rPr>
      <w:t xml:space="preserve"> </w:t>
    </w:r>
    <w:r>
      <w:rPr>
        <w:rFonts w:ascii="Arial" w:hAnsi="Arial"/>
        <w:b/>
        <w:sz w:val="20"/>
      </w:rPr>
      <w:tab/>
      <w:t xml:space="preserve">                                                    </w:t>
    </w:r>
  </w:p>
  <w:p w:rsidR="00FF4C9B" w:rsidRDefault="00FF4C9B" w:rsidP="00A533F0">
    <w:pPr>
      <w:pStyle w:val="Header"/>
      <w:tabs>
        <w:tab w:val="clear" w:pos="8640"/>
        <w:tab w:val="right" w:pos="10620"/>
      </w:tabs>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868"/>
      </v:shape>
    </w:pict>
  </w:numPicBullet>
  <w:abstractNum w:abstractNumId="0">
    <w:nsid w:val="04473F6E"/>
    <w:multiLevelType w:val="hybridMultilevel"/>
    <w:tmpl w:val="C9E04568"/>
    <w:lvl w:ilvl="0" w:tplc="E3FCF5BC">
      <w:start w:val="3"/>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7CB75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1172626"/>
    <w:multiLevelType w:val="hybridMultilevel"/>
    <w:tmpl w:val="7BD06848"/>
    <w:lvl w:ilvl="0" w:tplc="E3FCF5BC">
      <w:start w:val="3"/>
      <w:numFmt w:val="bullet"/>
      <w:lvlText w:val="-"/>
      <w:lvlJc w:val="left"/>
      <w:pPr>
        <w:ind w:left="900" w:hanging="360"/>
      </w:pPr>
      <w:rPr>
        <w:rFonts w:ascii="Times New Roman" w:hAnsi="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
    <w:nsid w:val="229B3A24"/>
    <w:multiLevelType w:val="hybridMultilevel"/>
    <w:tmpl w:val="69DCA392"/>
    <w:lvl w:ilvl="0" w:tplc="E3FCF5BC">
      <w:start w:val="3"/>
      <w:numFmt w:val="bullet"/>
      <w:lvlText w:val="-"/>
      <w:lvlJc w:val="left"/>
      <w:pPr>
        <w:ind w:left="540" w:hanging="360"/>
      </w:pPr>
      <w:rPr>
        <w:rFonts w:ascii="Times New Roman" w:hAnsi="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4">
    <w:nsid w:val="33F619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B833F15"/>
    <w:multiLevelType w:val="multilevel"/>
    <w:tmpl w:val="A74A676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C6C4B1B"/>
    <w:multiLevelType w:val="hybridMultilevel"/>
    <w:tmpl w:val="32009BC4"/>
    <w:lvl w:ilvl="0" w:tplc="030889A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D01C50"/>
    <w:multiLevelType w:val="singleLevel"/>
    <w:tmpl w:val="E3FCF5BC"/>
    <w:lvl w:ilvl="0">
      <w:start w:val="3"/>
      <w:numFmt w:val="bullet"/>
      <w:lvlText w:val="-"/>
      <w:lvlJc w:val="left"/>
      <w:pPr>
        <w:ind w:left="360" w:hanging="360"/>
      </w:pPr>
      <w:rPr>
        <w:rFonts w:ascii="Times New Roman" w:hAnsi="Times New Roman" w:hint="default"/>
        <w:sz w:val="16"/>
      </w:rPr>
    </w:lvl>
  </w:abstractNum>
  <w:abstractNum w:abstractNumId="8">
    <w:nsid w:val="416212B8"/>
    <w:multiLevelType w:val="hybridMultilevel"/>
    <w:tmpl w:val="92D67FF4"/>
    <w:lvl w:ilvl="0" w:tplc="88162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72764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9F20CBF"/>
    <w:multiLevelType w:val="hybridMultilevel"/>
    <w:tmpl w:val="7A523368"/>
    <w:lvl w:ilvl="0" w:tplc="2C6A622A">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1">
    <w:nsid w:val="58632329"/>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9986BE1"/>
    <w:multiLevelType w:val="singleLevel"/>
    <w:tmpl w:val="04090007"/>
    <w:lvl w:ilvl="0">
      <w:start w:val="1"/>
      <w:numFmt w:val="bullet"/>
      <w:lvlText w:val=""/>
      <w:lvlJc w:val="left"/>
      <w:pPr>
        <w:tabs>
          <w:tab w:val="num" w:pos="450"/>
        </w:tabs>
        <w:ind w:left="450" w:hanging="360"/>
      </w:pPr>
      <w:rPr>
        <w:rFonts w:ascii="Wingdings" w:hAnsi="Wingdings" w:hint="default"/>
        <w:sz w:val="16"/>
      </w:rPr>
    </w:lvl>
  </w:abstractNum>
  <w:abstractNum w:abstractNumId="13">
    <w:nsid w:val="5F411E5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61A24E30"/>
    <w:multiLevelType w:val="singleLevel"/>
    <w:tmpl w:val="E3FCF5BC"/>
    <w:lvl w:ilvl="0">
      <w:start w:val="3"/>
      <w:numFmt w:val="bullet"/>
      <w:lvlText w:val="-"/>
      <w:lvlJc w:val="left"/>
      <w:pPr>
        <w:tabs>
          <w:tab w:val="num" w:pos="720"/>
        </w:tabs>
        <w:ind w:left="720" w:hanging="360"/>
      </w:pPr>
      <w:rPr>
        <w:rFonts w:ascii="Times New Roman" w:hAnsi="Times New Roman" w:hint="default"/>
      </w:rPr>
    </w:lvl>
  </w:abstractNum>
  <w:abstractNum w:abstractNumId="15">
    <w:nsid w:val="660B7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70B57B2"/>
    <w:multiLevelType w:val="hybridMultilevel"/>
    <w:tmpl w:val="37E808F6"/>
    <w:lvl w:ilvl="0" w:tplc="90BCF5AA">
      <w:numFmt w:val="bullet"/>
      <w:lvlText w:val=""/>
      <w:lvlJc w:val="left"/>
      <w:pPr>
        <w:ind w:left="360" w:hanging="360"/>
      </w:pPr>
      <w:rPr>
        <w:rFonts w:ascii="Symbol" w:eastAsia="Times New Roman"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7253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6DA51899"/>
    <w:multiLevelType w:val="hybridMultilevel"/>
    <w:tmpl w:val="A74A676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AB0F48"/>
    <w:multiLevelType w:val="hybridMultilevel"/>
    <w:tmpl w:val="6156B9CE"/>
    <w:lvl w:ilvl="0" w:tplc="6D2E11E8">
      <w:start w:val="1"/>
      <w:numFmt w:val="decimal"/>
      <w:lvlText w:val="%1."/>
      <w:lvlJc w:val="left"/>
      <w:pPr>
        <w:ind w:left="540" w:hanging="360"/>
      </w:pPr>
      <w:rPr>
        <w:rFonts w:hint="default"/>
      </w:rPr>
    </w:lvl>
    <w:lvl w:ilvl="1" w:tplc="10090019">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0">
    <w:nsid w:val="76695F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77444F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5"/>
  </w:num>
  <w:num w:numId="2">
    <w:abstractNumId w:val="20"/>
  </w:num>
  <w:num w:numId="3">
    <w:abstractNumId w:val="7"/>
  </w:num>
  <w:num w:numId="4">
    <w:abstractNumId w:val="13"/>
  </w:num>
  <w:num w:numId="5">
    <w:abstractNumId w:val="4"/>
  </w:num>
  <w:num w:numId="6">
    <w:abstractNumId w:val="14"/>
  </w:num>
  <w:num w:numId="7">
    <w:abstractNumId w:val="11"/>
  </w:num>
  <w:num w:numId="8">
    <w:abstractNumId w:val="9"/>
  </w:num>
  <w:num w:numId="9">
    <w:abstractNumId w:val="17"/>
  </w:num>
  <w:num w:numId="10">
    <w:abstractNumId w:val="1"/>
  </w:num>
  <w:num w:numId="11">
    <w:abstractNumId w:val="18"/>
  </w:num>
  <w:num w:numId="12">
    <w:abstractNumId w:val="5"/>
  </w:num>
  <w:num w:numId="13">
    <w:abstractNumId w:val="8"/>
  </w:num>
  <w:num w:numId="14">
    <w:abstractNumId w:val="12"/>
  </w:num>
  <w:num w:numId="15">
    <w:abstractNumId w:val="6"/>
  </w:num>
  <w:num w:numId="16">
    <w:abstractNumId w:val="21"/>
  </w:num>
  <w:num w:numId="17">
    <w:abstractNumId w:val="10"/>
  </w:num>
  <w:num w:numId="18">
    <w:abstractNumId w:val="19"/>
  </w:num>
  <w:num w:numId="19">
    <w:abstractNumId w:val="3"/>
  </w:num>
  <w:num w:numId="20">
    <w:abstractNumId w:val="2"/>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69"/>
    <w:rsid w:val="00003621"/>
    <w:rsid w:val="00022F75"/>
    <w:rsid w:val="0005129C"/>
    <w:rsid w:val="00053FFA"/>
    <w:rsid w:val="000A521D"/>
    <w:rsid w:val="000C7604"/>
    <w:rsid w:val="000E10AF"/>
    <w:rsid w:val="001159D6"/>
    <w:rsid w:val="0012557A"/>
    <w:rsid w:val="00135B4C"/>
    <w:rsid w:val="00135BF3"/>
    <w:rsid w:val="00150FB0"/>
    <w:rsid w:val="00156741"/>
    <w:rsid w:val="001572E7"/>
    <w:rsid w:val="00175BA2"/>
    <w:rsid w:val="001D0C47"/>
    <w:rsid w:val="0027173B"/>
    <w:rsid w:val="00296646"/>
    <w:rsid w:val="002F04A7"/>
    <w:rsid w:val="003246BA"/>
    <w:rsid w:val="00330ABF"/>
    <w:rsid w:val="00343203"/>
    <w:rsid w:val="00351EED"/>
    <w:rsid w:val="00366F2A"/>
    <w:rsid w:val="00374517"/>
    <w:rsid w:val="003A7601"/>
    <w:rsid w:val="003C3B68"/>
    <w:rsid w:val="003E09BC"/>
    <w:rsid w:val="003E1748"/>
    <w:rsid w:val="003E2CB5"/>
    <w:rsid w:val="003E2E48"/>
    <w:rsid w:val="003F08A0"/>
    <w:rsid w:val="003F37A2"/>
    <w:rsid w:val="003F4ECB"/>
    <w:rsid w:val="00411AE1"/>
    <w:rsid w:val="00416CAE"/>
    <w:rsid w:val="004255A8"/>
    <w:rsid w:val="00437843"/>
    <w:rsid w:val="00464244"/>
    <w:rsid w:val="004727BC"/>
    <w:rsid w:val="004A1223"/>
    <w:rsid w:val="004D689A"/>
    <w:rsid w:val="00500A90"/>
    <w:rsid w:val="00511B8C"/>
    <w:rsid w:val="00513AD0"/>
    <w:rsid w:val="0054118F"/>
    <w:rsid w:val="005452DB"/>
    <w:rsid w:val="00545B8D"/>
    <w:rsid w:val="00573088"/>
    <w:rsid w:val="00581298"/>
    <w:rsid w:val="00592291"/>
    <w:rsid w:val="005932D8"/>
    <w:rsid w:val="0059586B"/>
    <w:rsid w:val="00595D8C"/>
    <w:rsid w:val="005A0DC2"/>
    <w:rsid w:val="005E5403"/>
    <w:rsid w:val="005F21F9"/>
    <w:rsid w:val="005F2A9A"/>
    <w:rsid w:val="00600571"/>
    <w:rsid w:val="00640076"/>
    <w:rsid w:val="006402D6"/>
    <w:rsid w:val="00691369"/>
    <w:rsid w:val="0069716C"/>
    <w:rsid w:val="006C7570"/>
    <w:rsid w:val="007073EC"/>
    <w:rsid w:val="00724565"/>
    <w:rsid w:val="007579E7"/>
    <w:rsid w:val="00762A2F"/>
    <w:rsid w:val="007B1831"/>
    <w:rsid w:val="007B33F0"/>
    <w:rsid w:val="007C7F56"/>
    <w:rsid w:val="007D18E3"/>
    <w:rsid w:val="007D372E"/>
    <w:rsid w:val="007E3CBF"/>
    <w:rsid w:val="007F00E9"/>
    <w:rsid w:val="00802874"/>
    <w:rsid w:val="00834DFF"/>
    <w:rsid w:val="008550BB"/>
    <w:rsid w:val="008720B7"/>
    <w:rsid w:val="00894975"/>
    <w:rsid w:val="008B48AA"/>
    <w:rsid w:val="008B62D6"/>
    <w:rsid w:val="008B7EAD"/>
    <w:rsid w:val="008C4F22"/>
    <w:rsid w:val="008E37E3"/>
    <w:rsid w:val="008E6C07"/>
    <w:rsid w:val="008F369E"/>
    <w:rsid w:val="008F6AD6"/>
    <w:rsid w:val="00907062"/>
    <w:rsid w:val="00922C6C"/>
    <w:rsid w:val="009262FF"/>
    <w:rsid w:val="00926E82"/>
    <w:rsid w:val="009517E0"/>
    <w:rsid w:val="00960FCC"/>
    <w:rsid w:val="00961A2B"/>
    <w:rsid w:val="009666FA"/>
    <w:rsid w:val="00975B34"/>
    <w:rsid w:val="00987A42"/>
    <w:rsid w:val="00990232"/>
    <w:rsid w:val="009B0542"/>
    <w:rsid w:val="009B1F76"/>
    <w:rsid w:val="009B7172"/>
    <w:rsid w:val="009C1FA9"/>
    <w:rsid w:val="009C6CBC"/>
    <w:rsid w:val="009D59B5"/>
    <w:rsid w:val="009E59E4"/>
    <w:rsid w:val="009F0305"/>
    <w:rsid w:val="00A01E60"/>
    <w:rsid w:val="00A02ECB"/>
    <w:rsid w:val="00A16D34"/>
    <w:rsid w:val="00A25F57"/>
    <w:rsid w:val="00A26BA7"/>
    <w:rsid w:val="00A33EE9"/>
    <w:rsid w:val="00A533F0"/>
    <w:rsid w:val="00A653C2"/>
    <w:rsid w:val="00A87A24"/>
    <w:rsid w:val="00AA2DDE"/>
    <w:rsid w:val="00AB4E10"/>
    <w:rsid w:val="00AB5FAD"/>
    <w:rsid w:val="00AC4CE9"/>
    <w:rsid w:val="00AD122B"/>
    <w:rsid w:val="00AD2CB5"/>
    <w:rsid w:val="00AE2AC0"/>
    <w:rsid w:val="00AF01F3"/>
    <w:rsid w:val="00AF4319"/>
    <w:rsid w:val="00AF4874"/>
    <w:rsid w:val="00B01534"/>
    <w:rsid w:val="00B05629"/>
    <w:rsid w:val="00B4551B"/>
    <w:rsid w:val="00B4565A"/>
    <w:rsid w:val="00B6177B"/>
    <w:rsid w:val="00B636EE"/>
    <w:rsid w:val="00B85D34"/>
    <w:rsid w:val="00B86A89"/>
    <w:rsid w:val="00B93750"/>
    <w:rsid w:val="00BB093D"/>
    <w:rsid w:val="00BB4BBA"/>
    <w:rsid w:val="00BE4652"/>
    <w:rsid w:val="00BE4BB9"/>
    <w:rsid w:val="00BF5195"/>
    <w:rsid w:val="00C20D9F"/>
    <w:rsid w:val="00C34BAD"/>
    <w:rsid w:val="00C363FC"/>
    <w:rsid w:val="00C708C0"/>
    <w:rsid w:val="00C76A2B"/>
    <w:rsid w:val="00C76A85"/>
    <w:rsid w:val="00C8367D"/>
    <w:rsid w:val="00C91714"/>
    <w:rsid w:val="00CA2ADF"/>
    <w:rsid w:val="00CA33DD"/>
    <w:rsid w:val="00CA5889"/>
    <w:rsid w:val="00CC2CF5"/>
    <w:rsid w:val="00CC3673"/>
    <w:rsid w:val="00CE16BB"/>
    <w:rsid w:val="00CE4183"/>
    <w:rsid w:val="00D02A7F"/>
    <w:rsid w:val="00D0306C"/>
    <w:rsid w:val="00D1539C"/>
    <w:rsid w:val="00D21DA8"/>
    <w:rsid w:val="00D34CBE"/>
    <w:rsid w:val="00D3663E"/>
    <w:rsid w:val="00D64444"/>
    <w:rsid w:val="00D67B37"/>
    <w:rsid w:val="00D72333"/>
    <w:rsid w:val="00D769D0"/>
    <w:rsid w:val="00D97AAD"/>
    <w:rsid w:val="00DC2180"/>
    <w:rsid w:val="00DC432A"/>
    <w:rsid w:val="00DD68CF"/>
    <w:rsid w:val="00DF12A2"/>
    <w:rsid w:val="00E35EBA"/>
    <w:rsid w:val="00E404B6"/>
    <w:rsid w:val="00E42BA1"/>
    <w:rsid w:val="00E45F51"/>
    <w:rsid w:val="00E702B2"/>
    <w:rsid w:val="00E80B3F"/>
    <w:rsid w:val="00E81EB5"/>
    <w:rsid w:val="00E84A99"/>
    <w:rsid w:val="00E93536"/>
    <w:rsid w:val="00EA22D4"/>
    <w:rsid w:val="00EF7BC4"/>
    <w:rsid w:val="00F16A07"/>
    <w:rsid w:val="00F21EF3"/>
    <w:rsid w:val="00F425E0"/>
    <w:rsid w:val="00F533EC"/>
    <w:rsid w:val="00F6043A"/>
    <w:rsid w:val="00F62C51"/>
    <w:rsid w:val="00F721A8"/>
    <w:rsid w:val="00F84B2E"/>
    <w:rsid w:val="00F852A7"/>
    <w:rsid w:val="00F870D4"/>
    <w:rsid w:val="00FB06AF"/>
    <w:rsid w:val="00FB40BB"/>
    <w:rsid w:val="00FC75E2"/>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69"/>
    <w:rPr>
      <w:sz w:val="24"/>
      <w:szCs w:val="24"/>
    </w:rPr>
  </w:style>
  <w:style w:type="paragraph" w:styleId="Heading1">
    <w:name w:val="heading 1"/>
    <w:basedOn w:val="Normal"/>
    <w:next w:val="Normal"/>
    <w:qFormat/>
    <w:rsid w:val="009B7172"/>
    <w:pPr>
      <w:keepNext/>
      <w:outlineLvl w:val="0"/>
    </w:pPr>
    <w:rPr>
      <w:rFonts w:ascii="Arial" w:hAnsi="Arial"/>
      <w:szCs w:val="20"/>
    </w:rPr>
  </w:style>
  <w:style w:type="paragraph" w:styleId="Heading2">
    <w:name w:val="heading 2"/>
    <w:basedOn w:val="Normal"/>
    <w:next w:val="Normal"/>
    <w:qFormat/>
    <w:rsid w:val="009B71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7172"/>
    <w:pPr>
      <w:keepNext/>
      <w:spacing w:before="240" w:after="60"/>
      <w:outlineLvl w:val="2"/>
    </w:pPr>
    <w:rPr>
      <w:rFonts w:ascii="Arial" w:hAnsi="Arial" w:cs="Arial"/>
      <w:b/>
      <w:bCs/>
      <w:sz w:val="26"/>
      <w:szCs w:val="26"/>
    </w:rPr>
  </w:style>
  <w:style w:type="paragraph" w:styleId="Heading4">
    <w:name w:val="heading 4"/>
    <w:basedOn w:val="Normal"/>
    <w:next w:val="Normal"/>
    <w:qFormat/>
    <w:rsid w:val="009B71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369"/>
    <w:pPr>
      <w:tabs>
        <w:tab w:val="center" w:pos="4320"/>
        <w:tab w:val="right" w:pos="8640"/>
      </w:tabs>
    </w:pPr>
  </w:style>
  <w:style w:type="paragraph" w:styleId="Footer">
    <w:name w:val="footer"/>
    <w:basedOn w:val="Normal"/>
    <w:rsid w:val="00691369"/>
    <w:pPr>
      <w:tabs>
        <w:tab w:val="center" w:pos="4320"/>
        <w:tab w:val="right" w:pos="8640"/>
      </w:tabs>
    </w:pPr>
  </w:style>
  <w:style w:type="table" w:styleId="TableGrid">
    <w:name w:val="Table Grid"/>
    <w:basedOn w:val="TableNormal"/>
    <w:rsid w:val="0069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48AA"/>
    <w:rPr>
      <w:rFonts w:ascii="Tahoma" w:hAnsi="Tahoma" w:cs="Tahoma"/>
      <w:sz w:val="16"/>
      <w:szCs w:val="16"/>
    </w:rPr>
  </w:style>
  <w:style w:type="paragraph" w:styleId="ListParagraph">
    <w:name w:val="List Paragraph"/>
    <w:basedOn w:val="Normal"/>
    <w:uiPriority w:val="34"/>
    <w:qFormat/>
    <w:rsid w:val="00E42BA1"/>
    <w:pPr>
      <w:ind w:left="720"/>
      <w:contextualSpacing/>
    </w:pPr>
  </w:style>
  <w:style w:type="character" w:styleId="Hyperlink">
    <w:name w:val="Hyperlink"/>
    <w:basedOn w:val="DefaultParagraphFont"/>
    <w:rsid w:val="00AF4319"/>
    <w:rPr>
      <w:color w:val="0000FF" w:themeColor="hyperlink"/>
      <w:u w:val="single"/>
    </w:rPr>
  </w:style>
  <w:style w:type="character" w:styleId="FollowedHyperlink">
    <w:name w:val="FollowedHyperlink"/>
    <w:basedOn w:val="DefaultParagraphFont"/>
    <w:rsid w:val="00AF43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69"/>
    <w:rPr>
      <w:sz w:val="24"/>
      <w:szCs w:val="24"/>
    </w:rPr>
  </w:style>
  <w:style w:type="paragraph" w:styleId="Heading1">
    <w:name w:val="heading 1"/>
    <w:basedOn w:val="Normal"/>
    <w:next w:val="Normal"/>
    <w:qFormat/>
    <w:rsid w:val="009B7172"/>
    <w:pPr>
      <w:keepNext/>
      <w:outlineLvl w:val="0"/>
    </w:pPr>
    <w:rPr>
      <w:rFonts w:ascii="Arial" w:hAnsi="Arial"/>
      <w:szCs w:val="20"/>
    </w:rPr>
  </w:style>
  <w:style w:type="paragraph" w:styleId="Heading2">
    <w:name w:val="heading 2"/>
    <w:basedOn w:val="Normal"/>
    <w:next w:val="Normal"/>
    <w:qFormat/>
    <w:rsid w:val="009B71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7172"/>
    <w:pPr>
      <w:keepNext/>
      <w:spacing w:before="240" w:after="60"/>
      <w:outlineLvl w:val="2"/>
    </w:pPr>
    <w:rPr>
      <w:rFonts w:ascii="Arial" w:hAnsi="Arial" w:cs="Arial"/>
      <w:b/>
      <w:bCs/>
      <w:sz w:val="26"/>
      <w:szCs w:val="26"/>
    </w:rPr>
  </w:style>
  <w:style w:type="paragraph" w:styleId="Heading4">
    <w:name w:val="heading 4"/>
    <w:basedOn w:val="Normal"/>
    <w:next w:val="Normal"/>
    <w:qFormat/>
    <w:rsid w:val="009B71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1369"/>
    <w:pPr>
      <w:tabs>
        <w:tab w:val="center" w:pos="4320"/>
        <w:tab w:val="right" w:pos="8640"/>
      </w:tabs>
    </w:pPr>
  </w:style>
  <w:style w:type="paragraph" w:styleId="Footer">
    <w:name w:val="footer"/>
    <w:basedOn w:val="Normal"/>
    <w:rsid w:val="00691369"/>
    <w:pPr>
      <w:tabs>
        <w:tab w:val="center" w:pos="4320"/>
        <w:tab w:val="right" w:pos="8640"/>
      </w:tabs>
    </w:pPr>
  </w:style>
  <w:style w:type="table" w:styleId="TableGrid">
    <w:name w:val="Table Grid"/>
    <w:basedOn w:val="TableNormal"/>
    <w:rsid w:val="0069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48AA"/>
    <w:rPr>
      <w:rFonts w:ascii="Tahoma" w:hAnsi="Tahoma" w:cs="Tahoma"/>
      <w:sz w:val="16"/>
      <w:szCs w:val="16"/>
    </w:rPr>
  </w:style>
  <w:style w:type="paragraph" w:styleId="ListParagraph">
    <w:name w:val="List Paragraph"/>
    <w:basedOn w:val="Normal"/>
    <w:uiPriority w:val="34"/>
    <w:qFormat/>
    <w:rsid w:val="00E42BA1"/>
    <w:pPr>
      <w:ind w:left="720"/>
      <w:contextualSpacing/>
    </w:pPr>
  </w:style>
  <w:style w:type="character" w:styleId="Hyperlink">
    <w:name w:val="Hyperlink"/>
    <w:basedOn w:val="DefaultParagraphFont"/>
    <w:rsid w:val="00AF4319"/>
    <w:rPr>
      <w:color w:val="0000FF" w:themeColor="hyperlink"/>
      <w:u w:val="single"/>
    </w:rPr>
  </w:style>
  <w:style w:type="character" w:styleId="FollowedHyperlink">
    <w:name w:val="FollowedHyperlink"/>
    <w:basedOn w:val="DefaultParagraphFont"/>
    <w:rsid w:val="00AF4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3885">
      <w:bodyDiv w:val="1"/>
      <w:marLeft w:val="105"/>
      <w:marRight w:val="105"/>
      <w:marTop w:val="15"/>
      <w:marBottom w:val="15"/>
      <w:divBdr>
        <w:top w:val="none" w:sz="0" w:space="0" w:color="auto"/>
        <w:left w:val="none" w:sz="0" w:space="0" w:color="auto"/>
        <w:bottom w:val="none" w:sz="0" w:space="0" w:color="auto"/>
        <w:right w:val="none" w:sz="0" w:space="0" w:color="auto"/>
      </w:divBdr>
      <w:divsChild>
        <w:div w:id="903107345">
          <w:marLeft w:val="0"/>
          <w:marRight w:val="0"/>
          <w:marTop w:val="120"/>
          <w:marBottom w:val="0"/>
          <w:divBdr>
            <w:top w:val="none" w:sz="0" w:space="0" w:color="auto"/>
            <w:left w:val="none" w:sz="0" w:space="0" w:color="auto"/>
            <w:bottom w:val="none" w:sz="0" w:space="0" w:color="auto"/>
            <w:right w:val="none" w:sz="0" w:space="0" w:color="auto"/>
          </w:divBdr>
          <w:divsChild>
            <w:div w:id="1533152938">
              <w:marLeft w:val="0"/>
              <w:marRight w:val="0"/>
              <w:marTop w:val="0"/>
              <w:marBottom w:val="0"/>
              <w:divBdr>
                <w:top w:val="none" w:sz="0" w:space="0" w:color="auto"/>
                <w:left w:val="none" w:sz="0" w:space="0" w:color="auto"/>
                <w:bottom w:val="none" w:sz="0" w:space="0" w:color="auto"/>
                <w:right w:val="none" w:sz="0" w:space="0" w:color="auto"/>
              </w:divBdr>
              <w:divsChild>
                <w:div w:id="1311595956">
                  <w:marLeft w:val="284"/>
                  <w:marRight w:val="0"/>
                  <w:marTop w:val="60"/>
                  <w:marBottom w:val="0"/>
                  <w:divBdr>
                    <w:top w:val="none" w:sz="0" w:space="0" w:color="auto"/>
                    <w:left w:val="none" w:sz="0" w:space="0" w:color="auto"/>
                    <w:bottom w:val="none" w:sz="0" w:space="0" w:color="auto"/>
                    <w:right w:val="none" w:sz="0" w:space="0" w:color="auto"/>
                  </w:divBdr>
                </w:div>
              </w:divsChild>
            </w:div>
            <w:div w:id="446235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D727-4304-4F66-A05D-4F1D1BA9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1126</Words>
  <Characters>7692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Cellulitis/Soft Tissue/Wound Infection</vt:lpstr>
    </vt:vector>
  </TitlesOfParts>
  <Company>Manitoba eHealth</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Cellulitis/Soft Tissue/Wound Infection</dc:title>
  <dc:subject/>
  <dc:creator>djoss</dc:creator>
  <cp:keywords/>
  <dc:description/>
  <cp:lastModifiedBy>s vc-ztool</cp:lastModifiedBy>
  <cp:revision>13</cp:revision>
  <cp:lastPrinted>2013-12-17T16:34:00Z</cp:lastPrinted>
  <dcterms:created xsi:type="dcterms:W3CDTF">2013-12-17T15:43:00Z</dcterms:created>
  <dcterms:modified xsi:type="dcterms:W3CDTF">2013-12-17T21:03:00Z</dcterms:modified>
</cp:coreProperties>
</file>