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712D2" w14:textId="77777777" w:rsidR="00514079" w:rsidRPr="00D43CE3" w:rsidRDefault="00514079" w:rsidP="00C75657">
      <w:pPr>
        <w:spacing w:after="0"/>
        <w:rPr>
          <w:rFonts w:ascii="Times New Roman" w:hAnsi="Times New Roman"/>
          <w:sz w:val="16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46574399" wp14:editId="1CC918BB">
            <wp:extent cx="1837055" cy="524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7"/>
      </w:tblGrid>
      <w:tr w:rsidR="00514079" w:rsidRPr="005C19DC" w14:paraId="78302A4A" w14:textId="77777777" w:rsidTr="00961040">
        <w:tc>
          <w:tcPr>
            <w:tcW w:w="9477" w:type="dxa"/>
            <w:tcMar>
              <w:left w:w="0" w:type="dxa"/>
              <w:right w:w="0" w:type="dxa"/>
            </w:tcMar>
          </w:tcPr>
          <w:p w14:paraId="05BA0545" w14:textId="77777777" w:rsidR="00514079" w:rsidRPr="00496CB0" w:rsidRDefault="00514079" w:rsidP="00C75657">
            <w:pPr>
              <w:pStyle w:val="BodyText"/>
              <w:widowControl/>
              <w:kinsoku w:val="0"/>
              <w:overflowPunct w:val="0"/>
              <w:spacing w:before="21" w:after="0"/>
              <w:rPr>
                <w:sz w:val="18"/>
                <w:szCs w:val="18"/>
                <w:lang w:val="en-CA" w:eastAsia="en-US"/>
              </w:rPr>
            </w:pPr>
            <w:r w:rsidRPr="00496CB0">
              <w:rPr>
                <w:sz w:val="18"/>
                <w:szCs w:val="18"/>
                <w:lang w:val="en-CA" w:eastAsia="en-US"/>
              </w:rPr>
              <w:t>Population and Public Health</w:t>
            </w:r>
          </w:p>
          <w:p w14:paraId="4C68C8A9" w14:textId="77777777" w:rsidR="00514079" w:rsidRPr="00514079" w:rsidRDefault="00514079" w:rsidP="00C75657">
            <w:pPr>
              <w:spacing w:after="0"/>
              <w:rPr>
                <w:rFonts w:ascii="Arial" w:hAnsi="Arial"/>
                <w:sz w:val="18"/>
                <w:szCs w:val="18"/>
                <w:lang w:val="en-CA"/>
              </w:rPr>
            </w:pPr>
            <w:r w:rsidRPr="00514079">
              <w:rPr>
                <w:rFonts w:ascii="Arial" w:hAnsi="Arial"/>
                <w:sz w:val="18"/>
                <w:szCs w:val="18"/>
                <w:lang w:val="en-CA"/>
              </w:rPr>
              <w:t xml:space="preserve">300 Carlton Street, Winnipeg, Manitoba, </w:t>
            </w:r>
            <w:proofErr w:type="gramStart"/>
            <w:r w:rsidRPr="00514079">
              <w:rPr>
                <w:rFonts w:ascii="Arial" w:hAnsi="Arial"/>
                <w:sz w:val="18"/>
                <w:szCs w:val="18"/>
                <w:lang w:val="en-CA"/>
              </w:rPr>
              <w:t>Canada  R</w:t>
            </w:r>
            <w:proofErr w:type="gramEnd"/>
            <w:r w:rsidRPr="00514079">
              <w:rPr>
                <w:rFonts w:ascii="Arial" w:hAnsi="Arial"/>
                <w:sz w:val="18"/>
                <w:szCs w:val="18"/>
                <w:lang w:val="en-CA"/>
              </w:rPr>
              <w:t>3B 3M9</w:t>
            </w:r>
          </w:p>
          <w:p w14:paraId="6AE6D5C1" w14:textId="77777777" w:rsidR="00514079" w:rsidRPr="00F43D6A" w:rsidRDefault="00514079" w:rsidP="00C75657">
            <w:pPr>
              <w:spacing w:after="0"/>
              <w:rPr>
                <w:rFonts w:ascii="Arial" w:hAnsi="Arial"/>
                <w:sz w:val="18"/>
                <w:szCs w:val="18"/>
                <w:lang w:val="en-CA"/>
              </w:rPr>
            </w:pPr>
            <w:r w:rsidRPr="00F43D6A">
              <w:rPr>
                <w:rFonts w:ascii="Arial" w:hAnsi="Arial"/>
                <w:b/>
                <w:sz w:val="18"/>
                <w:szCs w:val="18"/>
                <w:lang w:val="en-CA"/>
              </w:rPr>
              <w:t xml:space="preserve">T </w:t>
            </w:r>
            <w:r>
              <w:rPr>
                <w:rFonts w:ascii="Arial" w:hAnsi="Arial"/>
                <w:sz w:val="18"/>
                <w:szCs w:val="18"/>
                <w:lang w:val="en-CA"/>
              </w:rPr>
              <w:t>204-788-6701</w:t>
            </w:r>
          </w:p>
          <w:p w14:paraId="34A34F91" w14:textId="77777777" w:rsidR="00514079" w:rsidRPr="005C19DC" w:rsidRDefault="00514079" w:rsidP="00C75657">
            <w:pPr>
              <w:pStyle w:val="Header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www.manitoba.ca</w:t>
            </w:r>
          </w:p>
        </w:tc>
      </w:tr>
    </w:tbl>
    <w:p w14:paraId="6AD3570F" w14:textId="77777777" w:rsidR="00C75657" w:rsidRPr="00F12AE0" w:rsidRDefault="00C75657" w:rsidP="00B43AAB">
      <w:pPr>
        <w:spacing w:after="0"/>
        <w:rPr>
          <w:rFonts w:ascii="Arial" w:eastAsia="Calibri" w:hAnsi="Arial" w:cs="Arial"/>
          <w:sz w:val="21"/>
          <w:szCs w:val="21"/>
        </w:rPr>
      </w:pPr>
    </w:p>
    <w:sdt>
      <w:sdtPr>
        <w:rPr>
          <w:rFonts w:ascii="Arial" w:eastAsia="Calibri" w:hAnsi="Arial" w:cs="Arial"/>
          <w:sz w:val="21"/>
          <w:szCs w:val="21"/>
        </w:rPr>
        <w:alias w:val="Insert Date"/>
        <w:tag w:val="Insert Date"/>
        <w:id w:val="1195586331"/>
        <w:placeholder>
          <w:docPart w:val="FC788326FB6F44499AE1EC695E3F9AEB"/>
        </w:placeholder>
        <w:showingPlcHdr/>
        <w:text/>
      </w:sdtPr>
      <w:sdtEndPr/>
      <w:sdtContent>
        <w:p w14:paraId="48BFD628" w14:textId="77777777" w:rsidR="00EE215C" w:rsidRPr="00F12AE0" w:rsidRDefault="00FF4831" w:rsidP="00B43AAB">
          <w:pPr>
            <w:spacing w:after="0"/>
            <w:rPr>
              <w:rFonts w:ascii="Arial" w:eastAsia="Calibri" w:hAnsi="Arial" w:cs="Arial"/>
              <w:sz w:val="21"/>
              <w:szCs w:val="21"/>
            </w:rPr>
          </w:pPr>
          <w:r w:rsidRPr="00F12AE0">
            <w:rPr>
              <w:rStyle w:val="PlaceholderText"/>
              <w:rFonts w:ascii="Arial" w:hAnsi="Arial" w:cs="Arial"/>
              <w:color w:val="00B0F0"/>
              <w:sz w:val="21"/>
              <w:szCs w:val="21"/>
            </w:rPr>
            <w:t>Insert Date</w:t>
          </w:r>
        </w:p>
      </w:sdtContent>
    </w:sdt>
    <w:p w14:paraId="0287922E" w14:textId="77777777" w:rsidR="001939EF" w:rsidRPr="00F12AE0" w:rsidRDefault="001939EF" w:rsidP="00B43AAB">
      <w:pPr>
        <w:spacing w:after="0"/>
        <w:rPr>
          <w:rFonts w:ascii="Arial" w:eastAsia="Calibri" w:hAnsi="Arial" w:cs="Arial"/>
          <w:sz w:val="21"/>
          <w:szCs w:val="21"/>
        </w:rPr>
      </w:pPr>
    </w:p>
    <w:p w14:paraId="25FF936D" w14:textId="5FD0875E" w:rsidR="005A7FA9" w:rsidRPr="00F12AE0" w:rsidRDefault="00EE215C" w:rsidP="00B43AAB">
      <w:pPr>
        <w:spacing w:after="0"/>
        <w:rPr>
          <w:rFonts w:ascii="Arial" w:eastAsia="Calibri" w:hAnsi="Arial" w:cs="Arial"/>
          <w:sz w:val="21"/>
          <w:szCs w:val="21"/>
        </w:rPr>
      </w:pPr>
      <w:r w:rsidRPr="00F12AE0">
        <w:rPr>
          <w:rFonts w:ascii="Arial" w:eastAsia="Calibri" w:hAnsi="Arial" w:cs="Arial"/>
          <w:sz w:val="21"/>
          <w:szCs w:val="21"/>
        </w:rPr>
        <w:t xml:space="preserve">Dear </w:t>
      </w:r>
      <w:r w:rsidR="00961040">
        <w:rPr>
          <w:rFonts w:ascii="Arial" w:eastAsia="Calibri" w:hAnsi="Arial" w:cs="Arial"/>
          <w:sz w:val="21"/>
          <w:szCs w:val="21"/>
        </w:rPr>
        <w:t>Client</w:t>
      </w:r>
      <w:r w:rsidR="00EA7ADF" w:rsidRPr="00F12AE0">
        <w:rPr>
          <w:rFonts w:ascii="Arial" w:eastAsia="Calibri" w:hAnsi="Arial" w:cs="Arial"/>
          <w:sz w:val="21"/>
          <w:szCs w:val="21"/>
        </w:rPr>
        <w:t>,</w:t>
      </w:r>
    </w:p>
    <w:p w14:paraId="58C79696" w14:textId="77777777" w:rsidR="00B43AAB" w:rsidRPr="00F12AE0" w:rsidRDefault="00B43AAB" w:rsidP="00B43AAB">
      <w:pPr>
        <w:spacing w:after="0"/>
        <w:rPr>
          <w:rFonts w:ascii="Arial" w:eastAsia="Calibri" w:hAnsi="Arial" w:cs="Arial"/>
          <w:b/>
          <w:sz w:val="21"/>
          <w:szCs w:val="21"/>
        </w:rPr>
      </w:pPr>
    </w:p>
    <w:p w14:paraId="7BE8EF1A" w14:textId="0C47C5E4" w:rsidR="00EE215C" w:rsidRPr="00F12AE0" w:rsidRDefault="005A7FA9" w:rsidP="00B43AAB">
      <w:pPr>
        <w:spacing w:after="0"/>
        <w:rPr>
          <w:rFonts w:ascii="Arial" w:eastAsia="Calibri" w:hAnsi="Arial" w:cs="Arial"/>
          <w:b/>
          <w:sz w:val="21"/>
          <w:szCs w:val="21"/>
        </w:rPr>
      </w:pPr>
      <w:r w:rsidRPr="00F12AE0">
        <w:rPr>
          <w:rFonts w:ascii="Arial" w:eastAsia="Calibri" w:hAnsi="Arial" w:cs="Arial"/>
          <w:b/>
          <w:sz w:val="21"/>
          <w:szCs w:val="21"/>
        </w:rPr>
        <w:t>Re: C</w:t>
      </w:r>
      <w:r w:rsidR="00961040">
        <w:rPr>
          <w:rFonts w:ascii="Arial" w:eastAsia="Calibri" w:hAnsi="Arial" w:cs="Arial"/>
          <w:b/>
          <w:sz w:val="21"/>
          <w:szCs w:val="21"/>
        </w:rPr>
        <w:t>OVID-19 Exposure – C</w:t>
      </w:r>
      <w:r w:rsidRPr="00F12AE0">
        <w:rPr>
          <w:rFonts w:ascii="Arial" w:eastAsia="Calibri" w:hAnsi="Arial" w:cs="Arial"/>
          <w:b/>
          <w:sz w:val="21"/>
          <w:szCs w:val="21"/>
        </w:rPr>
        <w:t>lose Contact Notification Letter</w:t>
      </w:r>
    </w:p>
    <w:p w14:paraId="02F448C8" w14:textId="77777777" w:rsidR="00470107" w:rsidRPr="00F12AE0" w:rsidRDefault="00470107" w:rsidP="00B43AAB">
      <w:pPr>
        <w:spacing w:after="0"/>
        <w:rPr>
          <w:rFonts w:ascii="Arial" w:eastAsia="Calibri" w:hAnsi="Arial" w:cs="Arial"/>
          <w:b/>
          <w:sz w:val="21"/>
          <w:szCs w:val="21"/>
        </w:rPr>
      </w:pPr>
    </w:p>
    <w:p w14:paraId="7098CCDC" w14:textId="461D60CF" w:rsidR="00470107" w:rsidRDefault="00470107" w:rsidP="00B43AAB">
      <w:pPr>
        <w:spacing w:after="0"/>
        <w:rPr>
          <w:rFonts w:ascii="Arial" w:eastAsia="Calibri" w:hAnsi="Arial" w:cs="Arial"/>
          <w:sz w:val="21"/>
          <w:szCs w:val="21"/>
        </w:rPr>
      </w:pPr>
      <w:r w:rsidRPr="00470107">
        <w:rPr>
          <w:rFonts w:ascii="Arial" w:eastAsia="Calibri" w:hAnsi="Arial" w:cs="Arial"/>
          <w:sz w:val="21"/>
          <w:szCs w:val="21"/>
        </w:rPr>
        <w:t>Please read this entire letter carefully and follow the inst</w:t>
      </w:r>
      <w:r>
        <w:rPr>
          <w:rFonts w:ascii="Arial" w:eastAsia="Calibri" w:hAnsi="Arial" w:cs="Arial"/>
          <w:sz w:val="21"/>
          <w:szCs w:val="21"/>
        </w:rPr>
        <w:t xml:space="preserve">ructions. Please be aware that </w:t>
      </w:r>
      <w:r w:rsidR="00C93E7A">
        <w:rPr>
          <w:rFonts w:ascii="Arial" w:eastAsia="Calibri" w:hAnsi="Arial" w:cs="Arial"/>
          <w:sz w:val="21"/>
          <w:szCs w:val="21"/>
        </w:rPr>
        <w:t>most people</w:t>
      </w:r>
      <w:r w:rsidR="00C93E7A" w:rsidRPr="00470107">
        <w:rPr>
          <w:rFonts w:ascii="Arial" w:eastAsia="Calibri" w:hAnsi="Arial" w:cs="Arial"/>
          <w:sz w:val="21"/>
          <w:szCs w:val="21"/>
        </w:rPr>
        <w:t xml:space="preserve"> </w:t>
      </w:r>
      <w:r w:rsidRPr="00470107">
        <w:rPr>
          <w:rFonts w:ascii="Arial" w:eastAsia="Calibri" w:hAnsi="Arial" w:cs="Arial"/>
          <w:sz w:val="21"/>
          <w:szCs w:val="21"/>
        </w:rPr>
        <w:t xml:space="preserve">will </w:t>
      </w:r>
      <w:r w:rsidRPr="00A25783">
        <w:rPr>
          <w:rFonts w:ascii="Arial" w:eastAsia="Calibri" w:hAnsi="Arial" w:cs="Arial"/>
          <w:b/>
          <w:sz w:val="21"/>
          <w:szCs w:val="21"/>
        </w:rPr>
        <w:t>not</w:t>
      </w:r>
      <w:r w:rsidRPr="00470107">
        <w:rPr>
          <w:rFonts w:ascii="Arial" w:eastAsia="Calibri" w:hAnsi="Arial" w:cs="Arial"/>
          <w:sz w:val="21"/>
          <w:szCs w:val="21"/>
        </w:rPr>
        <w:t xml:space="preserve"> receive a call from </w:t>
      </w:r>
      <w:r>
        <w:rPr>
          <w:rFonts w:ascii="Arial" w:eastAsia="Calibri" w:hAnsi="Arial" w:cs="Arial"/>
          <w:sz w:val="21"/>
          <w:szCs w:val="21"/>
        </w:rPr>
        <w:t xml:space="preserve">a public health official </w:t>
      </w:r>
      <w:r w:rsidRPr="00470107">
        <w:rPr>
          <w:rFonts w:ascii="Arial" w:eastAsia="Calibri" w:hAnsi="Arial" w:cs="Arial"/>
          <w:sz w:val="21"/>
          <w:szCs w:val="21"/>
        </w:rPr>
        <w:t>at this time.</w:t>
      </w:r>
    </w:p>
    <w:p w14:paraId="30F81A92" w14:textId="77777777" w:rsidR="00470107" w:rsidRDefault="00470107" w:rsidP="00B43AAB">
      <w:pPr>
        <w:spacing w:after="0"/>
        <w:rPr>
          <w:rFonts w:ascii="Arial" w:eastAsia="Calibri" w:hAnsi="Arial" w:cs="Arial"/>
          <w:sz w:val="21"/>
          <w:szCs w:val="21"/>
        </w:rPr>
      </w:pPr>
    </w:p>
    <w:p w14:paraId="0589E362" w14:textId="77777777" w:rsidR="006B6EF8" w:rsidRDefault="00470107" w:rsidP="00470107">
      <w:pPr>
        <w:spacing w:after="0"/>
        <w:rPr>
          <w:rFonts w:ascii="Arial" w:eastAsia="Calibri" w:hAnsi="Arial" w:cs="Arial"/>
          <w:b/>
          <w:bCs/>
          <w:sz w:val="21"/>
          <w:szCs w:val="21"/>
        </w:rPr>
      </w:pPr>
      <w:r w:rsidRPr="00470107">
        <w:rPr>
          <w:rFonts w:ascii="Arial" w:eastAsia="Calibri" w:hAnsi="Arial" w:cs="Arial"/>
          <w:sz w:val="21"/>
          <w:szCs w:val="21"/>
        </w:rPr>
        <w:t>You have had a</w:t>
      </w:r>
      <w:r>
        <w:rPr>
          <w:rFonts w:ascii="Arial" w:eastAsia="Calibri" w:hAnsi="Arial" w:cs="Arial"/>
          <w:sz w:val="21"/>
          <w:szCs w:val="21"/>
        </w:rPr>
        <w:t>n</w:t>
      </w:r>
      <w:r w:rsidRPr="00470107">
        <w:rPr>
          <w:rFonts w:ascii="Arial" w:eastAsia="Calibri" w:hAnsi="Arial" w:cs="Arial"/>
          <w:sz w:val="21"/>
          <w:szCs w:val="21"/>
        </w:rPr>
        <w:t xml:space="preserve"> exposure to an individu</w:t>
      </w:r>
      <w:r>
        <w:rPr>
          <w:rFonts w:ascii="Arial" w:eastAsia="Calibri" w:hAnsi="Arial" w:cs="Arial"/>
          <w:sz w:val="21"/>
          <w:szCs w:val="21"/>
        </w:rPr>
        <w:t xml:space="preserve">al who has tested positive for </w:t>
      </w:r>
      <w:r w:rsidRPr="00470107">
        <w:rPr>
          <w:rFonts w:ascii="Arial" w:eastAsia="Calibri" w:hAnsi="Arial" w:cs="Arial"/>
          <w:sz w:val="21"/>
          <w:szCs w:val="21"/>
        </w:rPr>
        <w:t>COVID-19</w:t>
      </w:r>
      <w:r w:rsidR="00BB7D5F">
        <w:rPr>
          <w:rFonts w:ascii="Arial" w:eastAsia="Calibri" w:hAnsi="Arial" w:cs="Arial"/>
          <w:sz w:val="21"/>
          <w:szCs w:val="21"/>
        </w:rPr>
        <w:t xml:space="preserve"> when the</w:t>
      </w:r>
      <w:r w:rsidR="00DD4FFC">
        <w:rPr>
          <w:rFonts w:ascii="Arial" w:eastAsia="Calibri" w:hAnsi="Arial" w:cs="Arial"/>
          <w:sz w:val="21"/>
          <w:szCs w:val="21"/>
        </w:rPr>
        <w:t>y</w:t>
      </w:r>
      <w:r w:rsidR="00BB7D5F">
        <w:rPr>
          <w:rFonts w:ascii="Arial" w:eastAsia="Calibri" w:hAnsi="Arial" w:cs="Arial"/>
          <w:sz w:val="21"/>
          <w:szCs w:val="21"/>
        </w:rPr>
        <w:t xml:space="preserve"> may have been infectious</w:t>
      </w:r>
      <w:r w:rsidRPr="00470107">
        <w:rPr>
          <w:rFonts w:ascii="Arial" w:eastAsia="Calibri" w:hAnsi="Arial" w:cs="Arial"/>
          <w:sz w:val="21"/>
          <w:szCs w:val="21"/>
        </w:rPr>
        <w:t xml:space="preserve">. This means you are a </w:t>
      </w:r>
      <w:r w:rsidR="00BB7D5F">
        <w:rPr>
          <w:rFonts w:ascii="Arial" w:eastAsia="Calibri" w:hAnsi="Arial" w:cs="Arial"/>
          <w:sz w:val="21"/>
          <w:szCs w:val="21"/>
        </w:rPr>
        <w:t>close</w:t>
      </w:r>
      <w:r w:rsidRPr="00470107">
        <w:rPr>
          <w:rFonts w:ascii="Arial" w:eastAsia="Calibri" w:hAnsi="Arial" w:cs="Arial"/>
          <w:sz w:val="21"/>
          <w:szCs w:val="21"/>
        </w:rPr>
        <w:t xml:space="preserve"> contact, and you must self-isolate</w:t>
      </w:r>
      <w:r w:rsidR="00BB7D5F">
        <w:rPr>
          <w:rFonts w:ascii="Arial" w:eastAsia="Calibri" w:hAnsi="Arial" w:cs="Arial"/>
          <w:sz w:val="21"/>
          <w:szCs w:val="21"/>
        </w:rPr>
        <w:t xml:space="preserve"> (quarantine) for 10 </w:t>
      </w:r>
      <w:r w:rsidRPr="00470107">
        <w:rPr>
          <w:rFonts w:ascii="Arial" w:eastAsia="Calibri" w:hAnsi="Arial" w:cs="Arial"/>
          <w:sz w:val="21"/>
          <w:szCs w:val="21"/>
        </w:rPr>
        <w:t>days from the day of your last contact with this individual</w:t>
      </w:r>
      <w:r w:rsidR="00BB7D5F">
        <w:rPr>
          <w:rFonts w:ascii="Arial" w:eastAsia="Calibri" w:hAnsi="Arial" w:cs="Arial"/>
          <w:sz w:val="21"/>
          <w:szCs w:val="21"/>
        </w:rPr>
        <w:t xml:space="preserve">. </w:t>
      </w:r>
      <w:r w:rsidR="00BB7D5F" w:rsidRPr="00F12AE0">
        <w:rPr>
          <w:rFonts w:ascii="Arial" w:eastAsia="Calibri" w:hAnsi="Arial" w:cs="Arial"/>
          <w:b/>
          <w:sz w:val="21"/>
          <w:szCs w:val="21"/>
        </w:rPr>
        <w:t>Y</w:t>
      </w:r>
      <w:r w:rsidR="00BB7D5F" w:rsidRPr="00F12AE0">
        <w:rPr>
          <w:rFonts w:ascii="Arial" w:eastAsia="Calibri" w:hAnsi="Arial" w:cs="Arial"/>
          <w:b/>
          <w:bCs/>
          <w:sz w:val="21"/>
          <w:szCs w:val="21"/>
        </w:rPr>
        <w:t xml:space="preserve">ou must self-isolate (quarantine) effective today up to and including </w:t>
      </w:r>
      <w:sdt>
        <w:sdtPr>
          <w:rPr>
            <w:rFonts w:ascii="Arial" w:eastAsia="Calibri" w:hAnsi="Arial" w:cs="Arial"/>
            <w:b/>
            <w:bCs/>
            <w:sz w:val="21"/>
            <w:szCs w:val="21"/>
          </w:rPr>
          <w:alias w:val="Insert Date"/>
          <w:tag w:val="Insert Date"/>
          <w:id w:val="646478611"/>
          <w:placeholder>
            <w:docPart w:val="9770ED8EF38442D9B198629E2CCD85FA"/>
          </w:placeholder>
          <w:showingPlcHdr/>
          <w:text/>
        </w:sdtPr>
        <w:sdtEndPr/>
        <w:sdtContent>
          <w:r w:rsidR="00BB7D5F" w:rsidRPr="00F12AE0">
            <w:rPr>
              <w:rStyle w:val="PlaceholderText"/>
              <w:rFonts w:ascii="Arial" w:hAnsi="Arial" w:cs="Arial"/>
              <w:b/>
              <w:color w:val="00B0F0"/>
              <w:sz w:val="21"/>
              <w:szCs w:val="21"/>
            </w:rPr>
            <w:t>Insert Date</w:t>
          </w:r>
        </w:sdtContent>
      </w:sdt>
      <w:r w:rsidR="00BB7D5F" w:rsidRPr="00F12AE0">
        <w:rPr>
          <w:rFonts w:ascii="Arial" w:eastAsia="Calibri" w:hAnsi="Arial" w:cs="Arial"/>
          <w:b/>
          <w:bCs/>
          <w:sz w:val="21"/>
          <w:szCs w:val="21"/>
        </w:rPr>
        <w:t xml:space="preserve"> or as directed by public health officials.</w:t>
      </w:r>
      <w:r w:rsidR="00BB7D5F">
        <w:rPr>
          <w:rFonts w:ascii="Arial" w:eastAsia="Calibri" w:hAnsi="Arial" w:cs="Arial"/>
          <w:b/>
          <w:bCs/>
          <w:sz w:val="21"/>
          <w:szCs w:val="21"/>
        </w:rPr>
        <w:t xml:space="preserve"> </w:t>
      </w:r>
    </w:p>
    <w:p w14:paraId="09666DBB" w14:textId="77777777" w:rsidR="006B6EF8" w:rsidRDefault="006B6EF8" w:rsidP="00470107">
      <w:pPr>
        <w:spacing w:after="0"/>
        <w:rPr>
          <w:rFonts w:ascii="Arial" w:eastAsia="Calibri" w:hAnsi="Arial" w:cs="Arial"/>
          <w:b/>
          <w:bCs/>
          <w:sz w:val="21"/>
          <w:szCs w:val="21"/>
        </w:rPr>
      </w:pPr>
    </w:p>
    <w:p w14:paraId="39202D2E" w14:textId="0F717850" w:rsidR="00470107" w:rsidRDefault="00BB7D5F" w:rsidP="00470107">
      <w:pPr>
        <w:spacing w:after="0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You can stop self-isolating (quarantining) after that date as long as you have no symptoms</w:t>
      </w:r>
      <w:r w:rsidR="006B6EF8">
        <w:rPr>
          <w:rFonts w:ascii="Arial" w:eastAsia="Calibri" w:hAnsi="Arial" w:cs="Arial"/>
          <w:sz w:val="21"/>
          <w:szCs w:val="21"/>
        </w:rPr>
        <w:t>. H</w:t>
      </w:r>
      <w:r>
        <w:rPr>
          <w:rFonts w:ascii="Arial" w:eastAsia="Calibri" w:hAnsi="Arial" w:cs="Arial"/>
          <w:sz w:val="21"/>
          <w:szCs w:val="21"/>
        </w:rPr>
        <w:t xml:space="preserve">owever, you should continue to self-monitor for symptoms for another </w:t>
      </w:r>
      <w:r w:rsidR="006B6EF8">
        <w:rPr>
          <w:rFonts w:ascii="Arial" w:eastAsia="Calibri" w:hAnsi="Arial" w:cs="Arial"/>
          <w:sz w:val="21"/>
          <w:szCs w:val="21"/>
        </w:rPr>
        <w:t>four</w:t>
      </w:r>
      <w:r>
        <w:rPr>
          <w:rFonts w:ascii="Arial" w:eastAsia="Calibri" w:hAnsi="Arial" w:cs="Arial"/>
          <w:sz w:val="21"/>
          <w:szCs w:val="21"/>
        </w:rPr>
        <w:t xml:space="preserve"> days after the 10-day self-isolation (quarantine) has ended.</w:t>
      </w:r>
      <w:r w:rsidR="009E293B">
        <w:rPr>
          <w:rFonts w:ascii="Arial" w:eastAsia="Calibri" w:hAnsi="Arial" w:cs="Arial"/>
          <w:sz w:val="21"/>
          <w:szCs w:val="21"/>
        </w:rPr>
        <w:t xml:space="preserve"> If y</w:t>
      </w:r>
      <w:r w:rsidR="00884EF1">
        <w:rPr>
          <w:rFonts w:ascii="Arial" w:eastAsia="Calibri" w:hAnsi="Arial" w:cs="Arial"/>
          <w:sz w:val="21"/>
          <w:szCs w:val="21"/>
        </w:rPr>
        <w:t xml:space="preserve">ou receive more than one letter, you must self-isolate (quarantine) for 10 days after the most recent </w:t>
      </w:r>
      <w:r w:rsidR="00C91F55">
        <w:rPr>
          <w:rFonts w:ascii="Arial" w:eastAsia="Calibri" w:hAnsi="Arial" w:cs="Arial"/>
          <w:sz w:val="21"/>
          <w:szCs w:val="21"/>
        </w:rPr>
        <w:t>last exposure to</w:t>
      </w:r>
      <w:r w:rsidR="00352FA4">
        <w:rPr>
          <w:rFonts w:ascii="Arial" w:eastAsia="Calibri" w:hAnsi="Arial" w:cs="Arial"/>
          <w:sz w:val="21"/>
          <w:szCs w:val="21"/>
        </w:rPr>
        <w:t xml:space="preserve"> an individual who has tested positive for COVID-19.</w:t>
      </w:r>
    </w:p>
    <w:p w14:paraId="6DA63AFC" w14:textId="77777777" w:rsidR="00D278B8" w:rsidRPr="00F12AE0" w:rsidRDefault="00D278B8" w:rsidP="00D278B8">
      <w:pPr>
        <w:spacing w:after="0"/>
        <w:rPr>
          <w:rFonts w:ascii="Arial" w:eastAsia="Calibri" w:hAnsi="Arial" w:cs="Arial"/>
          <w:bCs/>
          <w:sz w:val="21"/>
          <w:szCs w:val="21"/>
        </w:rPr>
      </w:pPr>
    </w:p>
    <w:p w14:paraId="1D31BE4D" w14:textId="3EFC07A3" w:rsidR="00D278B8" w:rsidRDefault="00D278B8" w:rsidP="00D278B8">
      <w:pPr>
        <w:spacing w:after="0"/>
        <w:rPr>
          <w:rFonts w:ascii="Arial" w:hAnsi="Arial" w:cs="Arial"/>
          <w:sz w:val="21"/>
          <w:szCs w:val="21"/>
        </w:rPr>
      </w:pPr>
      <w:r w:rsidRPr="00F12AE0">
        <w:rPr>
          <w:rFonts w:ascii="Arial" w:hAnsi="Arial" w:cs="Arial"/>
          <w:sz w:val="21"/>
          <w:szCs w:val="21"/>
        </w:rPr>
        <w:t>Exemptions from self-isolation (quarantine) are in place for close contacts who have no symptoms and are fully immunized or have been recently infected with COVID</w:t>
      </w:r>
      <w:r w:rsidRPr="00F12AE0">
        <w:rPr>
          <w:rFonts w:ascii="Arial" w:hAnsi="Arial" w:cs="Arial"/>
          <w:sz w:val="21"/>
          <w:szCs w:val="21"/>
        </w:rPr>
        <w:noBreakHyphen/>
        <w:t xml:space="preserve">19 </w:t>
      </w:r>
      <w:proofErr w:type="gramStart"/>
      <w:r w:rsidRPr="00F12AE0">
        <w:rPr>
          <w:rFonts w:ascii="Arial" w:hAnsi="Arial" w:cs="Arial"/>
          <w:sz w:val="21"/>
          <w:szCs w:val="21"/>
        </w:rPr>
        <w:t xml:space="preserve">in </w:t>
      </w:r>
      <w:r w:rsidRPr="00F12AE0">
        <w:rPr>
          <w:rFonts w:ascii="Arial" w:hAnsi="Arial" w:cs="Arial"/>
          <w:spacing w:val="-59"/>
          <w:sz w:val="21"/>
          <w:szCs w:val="21"/>
        </w:rPr>
        <w:t xml:space="preserve"> </w:t>
      </w:r>
      <w:r w:rsidRPr="00F12AE0">
        <w:rPr>
          <w:rFonts w:ascii="Arial" w:hAnsi="Arial" w:cs="Arial"/>
          <w:sz w:val="21"/>
          <w:szCs w:val="21"/>
        </w:rPr>
        <w:t>the</w:t>
      </w:r>
      <w:proofErr w:type="gramEnd"/>
      <w:r w:rsidRPr="00F12AE0">
        <w:rPr>
          <w:rFonts w:ascii="Arial" w:hAnsi="Arial" w:cs="Arial"/>
          <w:spacing w:val="3"/>
          <w:sz w:val="21"/>
          <w:szCs w:val="21"/>
        </w:rPr>
        <w:t xml:space="preserve"> </w:t>
      </w:r>
      <w:r w:rsidRPr="00F12AE0">
        <w:rPr>
          <w:rFonts w:ascii="Arial" w:hAnsi="Arial" w:cs="Arial"/>
          <w:sz w:val="21"/>
          <w:szCs w:val="21"/>
        </w:rPr>
        <w:t>past</w:t>
      </w:r>
      <w:r w:rsidRPr="00F12AE0">
        <w:rPr>
          <w:rFonts w:ascii="Arial" w:hAnsi="Arial" w:cs="Arial"/>
          <w:spacing w:val="2"/>
          <w:sz w:val="21"/>
          <w:szCs w:val="21"/>
        </w:rPr>
        <w:t xml:space="preserve"> </w:t>
      </w:r>
      <w:r w:rsidRPr="00F12AE0">
        <w:rPr>
          <w:rFonts w:ascii="Arial" w:hAnsi="Arial" w:cs="Arial"/>
          <w:sz w:val="21"/>
          <w:szCs w:val="21"/>
        </w:rPr>
        <w:t>six</w:t>
      </w:r>
      <w:r w:rsidR="00630E4A">
        <w:rPr>
          <w:rFonts w:ascii="Arial" w:hAnsi="Arial" w:cs="Arial"/>
          <w:sz w:val="21"/>
          <w:szCs w:val="21"/>
        </w:rPr>
        <w:t xml:space="preserve"> (6)</w:t>
      </w:r>
      <w:r w:rsidRPr="00F12AE0">
        <w:rPr>
          <w:rFonts w:ascii="Arial" w:hAnsi="Arial" w:cs="Arial"/>
          <w:spacing w:val="2"/>
          <w:sz w:val="21"/>
          <w:szCs w:val="21"/>
        </w:rPr>
        <w:t xml:space="preserve"> </w:t>
      </w:r>
      <w:r w:rsidRPr="00F12AE0">
        <w:rPr>
          <w:rFonts w:ascii="Arial" w:hAnsi="Arial" w:cs="Arial"/>
          <w:sz w:val="21"/>
          <w:szCs w:val="21"/>
        </w:rPr>
        <w:t>months.</w:t>
      </w:r>
      <w:r w:rsidRPr="00F12AE0">
        <w:rPr>
          <w:rFonts w:ascii="Arial" w:hAnsi="Arial" w:cs="Arial"/>
          <w:spacing w:val="5"/>
          <w:sz w:val="21"/>
          <w:szCs w:val="21"/>
        </w:rPr>
        <w:t xml:space="preserve"> </w:t>
      </w:r>
      <w:r w:rsidR="00C53A13" w:rsidRPr="00F12AE0">
        <w:rPr>
          <w:rFonts w:ascii="Arial" w:eastAsia="Arial" w:hAnsi="Arial" w:cs="Arial"/>
          <w:sz w:val="21"/>
          <w:szCs w:val="21"/>
        </w:rPr>
        <w:t>All individuals exempt from self-isolation (quarantine) requirements should continue to self-monitor for symptoms</w:t>
      </w:r>
      <w:r w:rsidR="006B6EF8">
        <w:rPr>
          <w:rFonts w:ascii="Arial" w:eastAsia="Arial" w:hAnsi="Arial" w:cs="Arial"/>
          <w:sz w:val="21"/>
          <w:szCs w:val="21"/>
        </w:rPr>
        <w:t>. If symptoms develop</w:t>
      </w:r>
      <w:r w:rsidR="002D0532">
        <w:rPr>
          <w:rFonts w:ascii="Arial" w:eastAsia="Arial" w:hAnsi="Arial" w:cs="Arial"/>
          <w:sz w:val="21"/>
          <w:szCs w:val="21"/>
        </w:rPr>
        <w:t xml:space="preserve">, </w:t>
      </w:r>
      <w:r w:rsidR="00C53A13" w:rsidRPr="00F12AE0">
        <w:rPr>
          <w:rFonts w:ascii="Arial" w:eastAsia="Arial" w:hAnsi="Arial" w:cs="Arial"/>
          <w:sz w:val="21"/>
          <w:szCs w:val="21"/>
        </w:rPr>
        <w:t>isolate immediately and go for testing.</w:t>
      </w:r>
      <w:r w:rsidR="00C53A13">
        <w:rPr>
          <w:rFonts w:ascii="Arial" w:eastAsia="Arial" w:hAnsi="Arial" w:cs="Arial"/>
          <w:sz w:val="21"/>
          <w:szCs w:val="21"/>
        </w:rPr>
        <w:t xml:space="preserve"> </w:t>
      </w:r>
      <w:r w:rsidR="00BB7D5F">
        <w:rPr>
          <w:rFonts w:ascii="Arial" w:hAnsi="Arial" w:cs="Arial"/>
          <w:sz w:val="21"/>
          <w:szCs w:val="21"/>
        </w:rPr>
        <w:t xml:space="preserve">There may be situations where public health </w:t>
      </w:r>
      <w:r w:rsidR="00415D86">
        <w:rPr>
          <w:rFonts w:ascii="Arial" w:hAnsi="Arial" w:cs="Arial"/>
          <w:sz w:val="21"/>
          <w:szCs w:val="21"/>
        </w:rPr>
        <w:t>requires</w:t>
      </w:r>
      <w:r w:rsidR="009E293B">
        <w:rPr>
          <w:rFonts w:ascii="Arial" w:hAnsi="Arial" w:cs="Arial"/>
          <w:sz w:val="21"/>
          <w:szCs w:val="21"/>
        </w:rPr>
        <w:t xml:space="preserve"> </w:t>
      </w:r>
      <w:r w:rsidR="00BB7D5F">
        <w:rPr>
          <w:rFonts w:ascii="Arial" w:hAnsi="Arial" w:cs="Arial"/>
          <w:sz w:val="21"/>
          <w:szCs w:val="21"/>
        </w:rPr>
        <w:t>all close contacts</w:t>
      </w:r>
      <w:r w:rsidR="009E293B">
        <w:rPr>
          <w:rFonts w:ascii="Arial" w:hAnsi="Arial" w:cs="Arial"/>
          <w:sz w:val="21"/>
          <w:szCs w:val="21"/>
        </w:rPr>
        <w:t xml:space="preserve"> to</w:t>
      </w:r>
      <w:r w:rsidR="00BB7D5F">
        <w:rPr>
          <w:rFonts w:ascii="Arial" w:hAnsi="Arial" w:cs="Arial"/>
          <w:sz w:val="21"/>
          <w:szCs w:val="21"/>
        </w:rPr>
        <w:t xml:space="preserve"> self-isolate (quarantine) regardless of their vaccination status or any past COVID-19 infections.</w:t>
      </w:r>
      <w:r w:rsidR="001F43FB">
        <w:rPr>
          <w:rFonts w:ascii="Arial" w:hAnsi="Arial" w:cs="Arial"/>
          <w:sz w:val="21"/>
          <w:szCs w:val="21"/>
        </w:rPr>
        <w:t xml:space="preserve"> You will receive specific communication from public health</w:t>
      </w:r>
      <w:r w:rsidR="00C53A13">
        <w:rPr>
          <w:rFonts w:ascii="Arial" w:hAnsi="Arial" w:cs="Arial"/>
          <w:sz w:val="21"/>
          <w:szCs w:val="21"/>
        </w:rPr>
        <w:t xml:space="preserve"> (e.g., a letter)</w:t>
      </w:r>
      <w:r w:rsidR="001F43FB">
        <w:rPr>
          <w:rFonts w:ascii="Arial" w:hAnsi="Arial" w:cs="Arial"/>
          <w:sz w:val="21"/>
          <w:szCs w:val="21"/>
        </w:rPr>
        <w:t xml:space="preserve"> if this applies to you</w:t>
      </w:r>
      <w:r w:rsidR="00415D86">
        <w:rPr>
          <w:rFonts w:ascii="Arial" w:hAnsi="Arial" w:cs="Arial"/>
          <w:sz w:val="21"/>
          <w:szCs w:val="21"/>
        </w:rPr>
        <w:t>r situation</w:t>
      </w:r>
      <w:r w:rsidR="001F43FB">
        <w:rPr>
          <w:rFonts w:ascii="Arial" w:hAnsi="Arial" w:cs="Arial"/>
          <w:sz w:val="21"/>
          <w:szCs w:val="21"/>
        </w:rPr>
        <w:t>.</w:t>
      </w:r>
    </w:p>
    <w:p w14:paraId="3B276D52" w14:textId="7299BD3A" w:rsidR="00630E4A" w:rsidRDefault="00630E4A" w:rsidP="00D278B8">
      <w:pPr>
        <w:spacing w:after="0"/>
        <w:rPr>
          <w:rFonts w:ascii="Arial" w:hAnsi="Arial" w:cs="Arial"/>
          <w:sz w:val="21"/>
          <w:szCs w:val="21"/>
        </w:rPr>
      </w:pPr>
    </w:p>
    <w:p w14:paraId="0EFD3D21" w14:textId="35298E34" w:rsidR="00630E4A" w:rsidRPr="00F12AE0" w:rsidRDefault="00630E4A" w:rsidP="00D278B8">
      <w:pPr>
        <w:spacing w:after="0"/>
        <w:rPr>
          <w:rFonts w:ascii="Arial" w:hAnsi="Arial" w:cs="Arial"/>
          <w:sz w:val="21"/>
          <w:szCs w:val="21"/>
        </w:rPr>
      </w:pPr>
      <w:r w:rsidRPr="00630E4A">
        <w:rPr>
          <w:rFonts w:ascii="Arial" w:hAnsi="Arial" w:cs="Arial"/>
          <w:sz w:val="21"/>
          <w:szCs w:val="21"/>
        </w:rPr>
        <w:t xml:space="preserve">If you work in a setting with high risk or vulnerable populations (i.e. </w:t>
      </w:r>
      <w:proofErr w:type="gramStart"/>
      <w:r>
        <w:rPr>
          <w:rFonts w:ascii="Arial" w:hAnsi="Arial" w:cs="Arial"/>
          <w:sz w:val="21"/>
          <w:szCs w:val="21"/>
        </w:rPr>
        <w:t>l</w:t>
      </w:r>
      <w:r w:rsidRPr="00630E4A">
        <w:rPr>
          <w:rFonts w:ascii="Arial" w:hAnsi="Arial" w:cs="Arial"/>
          <w:sz w:val="21"/>
          <w:szCs w:val="21"/>
        </w:rPr>
        <w:t xml:space="preserve">ong </w:t>
      </w:r>
      <w:r>
        <w:rPr>
          <w:rFonts w:ascii="Arial" w:hAnsi="Arial" w:cs="Arial"/>
          <w:sz w:val="21"/>
          <w:szCs w:val="21"/>
        </w:rPr>
        <w:t>t</w:t>
      </w:r>
      <w:r w:rsidRPr="00630E4A">
        <w:rPr>
          <w:rFonts w:ascii="Arial" w:hAnsi="Arial" w:cs="Arial"/>
          <w:sz w:val="21"/>
          <w:szCs w:val="21"/>
        </w:rPr>
        <w:t>erm</w:t>
      </w:r>
      <w:proofErr w:type="gramEnd"/>
      <w:r w:rsidRPr="00630E4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</w:t>
      </w:r>
      <w:r w:rsidRPr="00630E4A">
        <w:rPr>
          <w:rFonts w:ascii="Arial" w:hAnsi="Arial" w:cs="Arial"/>
          <w:sz w:val="21"/>
          <w:szCs w:val="21"/>
        </w:rPr>
        <w:t xml:space="preserve">are, </w:t>
      </w:r>
      <w:r>
        <w:rPr>
          <w:rFonts w:ascii="Arial" w:hAnsi="Arial" w:cs="Arial"/>
          <w:sz w:val="21"/>
          <w:szCs w:val="21"/>
        </w:rPr>
        <w:t>c</w:t>
      </w:r>
      <w:r w:rsidRPr="00630E4A">
        <w:rPr>
          <w:rFonts w:ascii="Arial" w:hAnsi="Arial" w:cs="Arial"/>
          <w:sz w:val="21"/>
          <w:szCs w:val="21"/>
        </w:rPr>
        <w:t xml:space="preserve">orrections, </w:t>
      </w:r>
      <w:r w:rsidR="00A96F5F">
        <w:rPr>
          <w:rFonts w:ascii="Arial" w:hAnsi="Arial" w:cs="Arial"/>
          <w:sz w:val="21"/>
          <w:szCs w:val="21"/>
        </w:rPr>
        <w:t>r</w:t>
      </w:r>
      <w:r w:rsidRPr="00630E4A">
        <w:rPr>
          <w:rFonts w:ascii="Arial" w:hAnsi="Arial" w:cs="Arial"/>
          <w:sz w:val="21"/>
          <w:szCs w:val="21"/>
        </w:rPr>
        <w:t xml:space="preserve">esidential </w:t>
      </w:r>
      <w:r w:rsidR="00A96F5F">
        <w:rPr>
          <w:rFonts w:ascii="Arial" w:hAnsi="Arial" w:cs="Arial"/>
          <w:sz w:val="21"/>
          <w:szCs w:val="21"/>
        </w:rPr>
        <w:t>f</w:t>
      </w:r>
      <w:r w:rsidRPr="00630E4A">
        <w:rPr>
          <w:rFonts w:ascii="Arial" w:hAnsi="Arial" w:cs="Arial"/>
          <w:sz w:val="21"/>
          <w:szCs w:val="21"/>
        </w:rPr>
        <w:t xml:space="preserve">acilities, </w:t>
      </w:r>
      <w:r w:rsidR="00A96F5F">
        <w:rPr>
          <w:rFonts w:ascii="Arial" w:hAnsi="Arial" w:cs="Arial"/>
          <w:sz w:val="21"/>
          <w:szCs w:val="21"/>
        </w:rPr>
        <w:t>s</w:t>
      </w:r>
      <w:r w:rsidRPr="00630E4A">
        <w:rPr>
          <w:rFonts w:ascii="Arial" w:hAnsi="Arial" w:cs="Arial"/>
          <w:sz w:val="21"/>
          <w:szCs w:val="21"/>
        </w:rPr>
        <w:t>helters, etc.)</w:t>
      </w:r>
      <w:r w:rsidR="006B6EF8">
        <w:rPr>
          <w:rFonts w:ascii="Arial" w:hAnsi="Arial" w:cs="Arial"/>
          <w:sz w:val="21"/>
          <w:szCs w:val="21"/>
        </w:rPr>
        <w:t>,</w:t>
      </w:r>
      <w:r w:rsidRPr="00630E4A">
        <w:rPr>
          <w:rFonts w:ascii="Arial" w:hAnsi="Arial" w:cs="Arial"/>
          <w:sz w:val="21"/>
          <w:szCs w:val="21"/>
        </w:rPr>
        <w:t xml:space="preserve"> consult with your workplace’s occupational health and safety to see whether additional precautions are warranted.</w:t>
      </w:r>
      <w:r w:rsidR="00A96F5F">
        <w:rPr>
          <w:rFonts w:ascii="Arial" w:hAnsi="Arial" w:cs="Arial"/>
          <w:sz w:val="21"/>
          <w:szCs w:val="21"/>
        </w:rPr>
        <w:t xml:space="preserve"> This advice is regardless if you are exempt from self-isolation (quarantine) or not.</w:t>
      </w:r>
    </w:p>
    <w:p w14:paraId="185E410E" w14:textId="3533115B" w:rsidR="00D278B8" w:rsidRDefault="00D278B8" w:rsidP="00D278B8">
      <w:pPr>
        <w:spacing w:after="0"/>
        <w:rPr>
          <w:rFonts w:ascii="Arial" w:eastAsia="Calibri" w:hAnsi="Arial" w:cs="Arial"/>
          <w:bCs/>
          <w:sz w:val="21"/>
          <w:szCs w:val="21"/>
        </w:rPr>
      </w:pPr>
    </w:p>
    <w:p w14:paraId="032DA81A" w14:textId="13D8E100" w:rsidR="00C53A13" w:rsidRPr="00A25783" w:rsidRDefault="00C53A13" w:rsidP="00D278B8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A25783">
        <w:rPr>
          <w:rFonts w:ascii="Arial" w:eastAsia="Calibri" w:hAnsi="Arial" w:cs="Arial"/>
          <w:b/>
          <w:bCs/>
          <w:sz w:val="24"/>
          <w:szCs w:val="24"/>
        </w:rPr>
        <w:t>Testing Recommendations:</w:t>
      </w:r>
    </w:p>
    <w:p w14:paraId="72F26896" w14:textId="29FEDF8D" w:rsidR="003C7269" w:rsidRDefault="00EC1260" w:rsidP="00335ACA">
      <w:pPr>
        <w:spacing w:after="0"/>
        <w:rPr>
          <w:rFonts w:ascii="Arial" w:eastAsia="Calibri" w:hAnsi="Arial" w:cs="Arial"/>
          <w:bCs/>
          <w:sz w:val="21"/>
          <w:szCs w:val="21"/>
        </w:rPr>
      </w:pPr>
      <w:r w:rsidRPr="00F12AE0">
        <w:rPr>
          <w:rFonts w:ascii="Arial" w:eastAsia="Calibri" w:hAnsi="Arial" w:cs="Arial"/>
          <w:bCs/>
          <w:sz w:val="21"/>
          <w:szCs w:val="21"/>
        </w:rPr>
        <w:t>Testing is recommended for close contacts who remain asymptomatic</w:t>
      </w:r>
      <w:r w:rsidR="00630E4A">
        <w:rPr>
          <w:rFonts w:ascii="Arial" w:eastAsia="Calibri" w:hAnsi="Arial" w:cs="Arial"/>
          <w:bCs/>
          <w:sz w:val="21"/>
          <w:szCs w:val="21"/>
        </w:rPr>
        <w:t xml:space="preserve"> (i.e. no symptoms)</w:t>
      </w:r>
      <w:r w:rsidRPr="00F12AE0">
        <w:rPr>
          <w:rFonts w:ascii="Arial" w:eastAsia="Calibri" w:hAnsi="Arial" w:cs="Arial"/>
          <w:bCs/>
          <w:sz w:val="21"/>
          <w:szCs w:val="21"/>
        </w:rPr>
        <w:t xml:space="preserve"> </w:t>
      </w:r>
      <w:r w:rsidR="006B6EF8">
        <w:rPr>
          <w:rFonts w:ascii="Arial" w:eastAsia="Calibri" w:hAnsi="Arial" w:cs="Arial"/>
          <w:bCs/>
          <w:sz w:val="21"/>
          <w:szCs w:val="21"/>
        </w:rPr>
        <w:t>seven</w:t>
      </w:r>
      <w:r w:rsidRPr="00F12AE0">
        <w:rPr>
          <w:rFonts w:ascii="Arial" w:eastAsia="Calibri" w:hAnsi="Arial" w:cs="Arial"/>
          <w:bCs/>
          <w:sz w:val="21"/>
          <w:szCs w:val="21"/>
        </w:rPr>
        <w:t xml:space="preserve"> days after the last exposure to the case</w:t>
      </w:r>
      <w:r w:rsidR="00630E4A">
        <w:rPr>
          <w:rFonts w:ascii="Arial" w:eastAsia="Calibri" w:hAnsi="Arial" w:cs="Arial"/>
          <w:bCs/>
          <w:sz w:val="21"/>
          <w:szCs w:val="21"/>
        </w:rPr>
        <w:t xml:space="preserve"> (i.e. individual who has tested positive for COVID-19)</w:t>
      </w:r>
      <w:r w:rsidRPr="00F12AE0">
        <w:rPr>
          <w:rFonts w:ascii="Arial" w:eastAsia="Calibri" w:hAnsi="Arial" w:cs="Arial"/>
          <w:bCs/>
          <w:sz w:val="21"/>
          <w:szCs w:val="21"/>
        </w:rPr>
        <w:t>. The test at day</w:t>
      </w:r>
      <w:r w:rsidR="007D7F14" w:rsidRPr="00F12AE0">
        <w:rPr>
          <w:rFonts w:ascii="Arial" w:eastAsia="Calibri" w:hAnsi="Arial" w:cs="Arial"/>
          <w:bCs/>
          <w:sz w:val="21"/>
          <w:szCs w:val="21"/>
        </w:rPr>
        <w:t xml:space="preserve"> </w:t>
      </w:r>
      <w:r w:rsidR="006B6EF8">
        <w:rPr>
          <w:rFonts w:ascii="Arial" w:eastAsia="Calibri" w:hAnsi="Arial" w:cs="Arial"/>
          <w:bCs/>
          <w:sz w:val="21"/>
          <w:szCs w:val="21"/>
        </w:rPr>
        <w:t>seven</w:t>
      </w:r>
      <w:r w:rsidRPr="00F12AE0">
        <w:rPr>
          <w:rFonts w:ascii="Arial" w:eastAsia="Calibri" w:hAnsi="Arial" w:cs="Arial"/>
          <w:bCs/>
          <w:sz w:val="21"/>
          <w:szCs w:val="21"/>
        </w:rPr>
        <w:t xml:space="preserve"> is important </w:t>
      </w:r>
      <w:r w:rsidR="006B6EF8">
        <w:rPr>
          <w:rFonts w:ascii="Arial" w:eastAsia="Calibri" w:hAnsi="Arial" w:cs="Arial"/>
          <w:bCs/>
          <w:sz w:val="21"/>
          <w:szCs w:val="21"/>
        </w:rPr>
        <w:t xml:space="preserve">because it can help </w:t>
      </w:r>
      <w:r w:rsidRPr="00F12AE0">
        <w:rPr>
          <w:rFonts w:ascii="Arial" w:eastAsia="Calibri" w:hAnsi="Arial" w:cs="Arial"/>
          <w:bCs/>
          <w:sz w:val="21"/>
          <w:szCs w:val="21"/>
        </w:rPr>
        <w:t>identify asymptomatic cases, and ensur</w:t>
      </w:r>
      <w:r w:rsidR="006B6EF8">
        <w:rPr>
          <w:rFonts w:ascii="Arial" w:eastAsia="Calibri" w:hAnsi="Arial" w:cs="Arial"/>
          <w:bCs/>
          <w:sz w:val="21"/>
          <w:szCs w:val="21"/>
        </w:rPr>
        <w:t>e</w:t>
      </w:r>
      <w:r w:rsidRPr="00F12AE0">
        <w:rPr>
          <w:rFonts w:ascii="Arial" w:eastAsia="Calibri" w:hAnsi="Arial" w:cs="Arial"/>
          <w:bCs/>
          <w:sz w:val="21"/>
          <w:szCs w:val="21"/>
        </w:rPr>
        <w:t xml:space="preserve"> they isolate while they are infectious. </w:t>
      </w:r>
      <w:r w:rsidR="007D7F14" w:rsidRPr="00F12AE0">
        <w:rPr>
          <w:rFonts w:ascii="Arial" w:eastAsia="Calibri" w:hAnsi="Arial" w:cs="Arial"/>
          <w:bCs/>
          <w:sz w:val="21"/>
          <w:szCs w:val="21"/>
        </w:rPr>
        <w:t xml:space="preserve">If test results are negative, </w:t>
      </w:r>
      <w:r w:rsidR="00734B59">
        <w:rPr>
          <w:rFonts w:ascii="Arial" w:eastAsia="Calibri" w:hAnsi="Arial" w:cs="Arial"/>
          <w:bCs/>
          <w:sz w:val="21"/>
          <w:szCs w:val="21"/>
        </w:rPr>
        <w:t>you</w:t>
      </w:r>
      <w:r w:rsidR="00734B59" w:rsidRPr="00F12AE0">
        <w:rPr>
          <w:rFonts w:ascii="Arial" w:eastAsia="Calibri" w:hAnsi="Arial" w:cs="Arial"/>
          <w:bCs/>
          <w:sz w:val="21"/>
          <w:szCs w:val="21"/>
        </w:rPr>
        <w:t xml:space="preserve"> </w:t>
      </w:r>
      <w:r w:rsidR="007D7F14" w:rsidRPr="00F12AE0">
        <w:rPr>
          <w:rFonts w:ascii="Arial" w:eastAsia="Calibri" w:hAnsi="Arial" w:cs="Arial"/>
          <w:bCs/>
          <w:sz w:val="21"/>
          <w:szCs w:val="21"/>
        </w:rPr>
        <w:t xml:space="preserve">should continue to self-isolate (quarantine) until the end date above. </w:t>
      </w:r>
    </w:p>
    <w:p w14:paraId="58A32CAA" w14:textId="77777777" w:rsidR="001F43FB" w:rsidRDefault="001F43FB" w:rsidP="00B43AAB">
      <w:pPr>
        <w:spacing w:after="0"/>
        <w:rPr>
          <w:rFonts w:ascii="Arial" w:eastAsia="Calibri" w:hAnsi="Arial" w:cs="Arial"/>
          <w:bCs/>
          <w:sz w:val="21"/>
          <w:szCs w:val="21"/>
        </w:rPr>
      </w:pPr>
    </w:p>
    <w:p w14:paraId="06F55E70" w14:textId="05050D86" w:rsidR="001F43FB" w:rsidRDefault="001F43FB" w:rsidP="00B43AAB">
      <w:pPr>
        <w:spacing w:after="0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 xml:space="preserve">If you are </w:t>
      </w:r>
      <w:r w:rsidR="009E293B">
        <w:rPr>
          <w:rFonts w:ascii="Arial" w:eastAsia="Calibri" w:hAnsi="Arial" w:cs="Arial"/>
          <w:bCs/>
          <w:sz w:val="21"/>
          <w:szCs w:val="21"/>
        </w:rPr>
        <w:t xml:space="preserve">fully </w:t>
      </w:r>
      <w:r w:rsidR="00335ACA">
        <w:rPr>
          <w:rFonts w:ascii="Arial" w:eastAsia="Calibri" w:hAnsi="Arial" w:cs="Arial"/>
          <w:bCs/>
          <w:sz w:val="21"/>
          <w:szCs w:val="21"/>
        </w:rPr>
        <w:t>immunized,</w:t>
      </w:r>
      <w:r>
        <w:rPr>
          <w:rFonts w:ascii="Arial" w:eastAsia="Calibri" w:hAnsi="Arial" w:cs="Arial"/>
          <w:bCs/>
          <w:sz w:val="21"/>
          <w:szCs w:val="21"/>
        </w:rPr>
        <w:t xml:space="preserve"> you are still recommended to go for testing between </w:t>
      </w:r>
      <w:r w:rsidR="006B6EF8">
        <w:rPr>
          <w:rFonts w:ascii="Arial" w:eastAsia="Calibri" w:hAnsi="Arial" w:cs="Arial"/>
          <w:bCs/>
          <w:sz w:val="21"/>
          <w:szCs w:val="21"/>
        </w:rPr>
        <w:t>five</w:t>
      </w:r>
      <w:r>
        <w:rPr>
          <w:rFonts w:ascii="Arial" w:eastAsia="Calibri" w:hAnsi="Arial" w:cs="Arial"/>
          <w:bCs/>
          <w:sz w:val="21"/>
          <w:szCs w:val="21"/>
        </w:rPr>
        <w:t xml:space="preserve"> to </w:t>
      </w:r>
      <w:r w:rsidR="006B6EF8">
        <w:rPr>
          <w:rFonts w:ascii="Arial" w:eastAsia="Calibri" w:hAnsi="Arial" w:cs="Arial"/>
          <w:bCs/>
          <w:sz w:val="21"/>
          <w:szCs w:val="21"/>
        </w:rPr>
        <w:t>seven</w:t>
      </w:r>
      <w:r>
        <w:rPr>
          <w:rFonts w:ascii="Arial" w:eastAsia="Calibri" w:hAnsi="Arial" w:cs="Arial"/>
          <w:bCs/>
          <w:sz w:val="21"/>
          <w:szCs w:val="21"/>
        </w:rPr>
        <w:t xml:space="preserve"> days after the last exposure to the case. You do not need to self-isolate (quarantine) while waiting for the test result as long as you do not have symptoms.</w:t>
      </w:r>
    </w:p>
    <w:p w14:paraId="166C976A" w14:textId="5EF9892F" w:rsidR="00830F7C" w:rsidRDefault="00830F7C" w:rsidP="00B43AAB">
      <w:pPr>
        <w:spacing w:after="0"/>
        <w:rPr>
          <w:rFonts w:ascii="Arial" w:eastAsia="Calibri" w:hAnsi="Arial" w:cs="Arial"/>
          <w:bCs/>
          <w:sz w:val="21"/>
          <w:szCs w:val="21"/>
        </w:rPr>
      </w:pPr>
    </w:p>
    <w:p w14:paraId="28490D7A" w14:textId="2DE48CFF" w:rsidR="00D90A2D" w:rsidRDefault="00830F7C" w:rsidP="00830F7C">
      <w:pPr>
        <w:spacing w:after="0"/>
        <w:rPr>
          <w:rFonts w:ascii="Arial" w:eastAsia="Calibri" w:hAnsi="Arial" w:cs="Arial"/>
          <w:sz w:val="21"/>
          <w:szCs w:val="21"/>
        </w:rPr>
      </w:pPr>
      <w:r w:rsidRPr="00F12AE0">
        <w:rPr>
          <w:rFonts w:ascii="Arial" w:eastAsia="Calibri" w:hAnsi="Arial" w:cs="Arial"/>
          <w:sz w:val="21"/>
          <w:szCs w:val="21"/>
        </w:rPr>
        <w:t>If you develop a new onset or worsening of any one symptom listed in Column A or any two or more symptoms listed in Column B (see table below), even if they a</w:t>
      </w:r>
      <w:r>
        <w:rPr>
          <w:rFonts w:ascii="Arial" w:eastAsia="Calibri" w:hAnsi="Arial" w:cs="Arial"/>
          <w:sz w:val="21"/>
          <w:szCs w:val="21"/>
        </w:rPr>
        <w:t xml:space="preserve">re mild, immediately isolate </w:t>
      </w:r>
      <w:r w:rsidRPr="00F12AE0">
        <w:rPr>
          <w:rFonts w:ascii="Arial" w:eastAsia="Calibri" w:hAnsi="Arial" w:cs="Arial"/>
          <w:sz w:val="21"/>
          <w:szCs w:val="21"/>
        </w:rPr>
        <w:t xml:space="preserve">from others (if you have not already done so). </w:t>
      </w:r>
      <w:r w:rsidRPr="00D112F0">
        <w:rPr>
          <w:rFonts w:ascii="Arial" w:eastAsia="Calibri" w:hAnsi="Arial" w:cs="Arial"/>
          <w:b/>
          <w:sz w:val="21"/>
          <w:szCs w:val="21"/>
        </w:rPr>
        <w:t xml:space="preserve">It is recommended you get tested for COVID-19 as soon as symptoms appear. </w:t>
      </w:r>
      <w:r w:rsidR="00630E4A" w:rsidRPr="00A25783">
        <w:rPr>
          <w:rFonts w:ascii="Arial" w:eastAsia="Calibri" w:hAnsi="Arial" w:cs="Arial"/>
          <w:b/>
          <w:sz w:val="21"/>
          <w:szCs w:val="21"/>
        </w:rPr>
        <w:t>This is regardless of your vaccination status.</w:t>
      </w:r>
      <w:r w:rsidR="00630E4A" w:rsidRPr="00F12AE0">
        <w:rPr>
          <w:rFonts w:ascii="Arial" w:eastAsia="Calibri" w:hAnsi="Arial" w:cs="Arial"/>
          <w:sz w:val="21"/>
          <w:szCs w:val="21"/>
        </w:rPr>
        <w:t xml:space="preserve"> </w:t>
      </w:r>
      <w:r w:rsidRPr="00F12AE0">
        <w:rPr>
          <w:rFonts w:ascii="Arial" w:eastAsia="Calibri" w:hAnsi="Arial" w:cs="Arial"/>
          <w:sz w:val="21"/>
          <w:szCs w:val="21"/>
        </w:rPr>
        <w:t>You may go directly to the nearest COVID</w:t>
      </w:r>
      <w:r w:rsidRPr="00F12AE0">
        <w:rPr>
          <w:rFonts w:ascii="Arial" w:eastAsia="Calibri" w:hAnsi="Arial" w:cs="Arial"/>
          <w:sz w:val="21"/>
          <w:szCs w:val="21"/>
        </w:rPr>
        <w:noBreakHyphen/>
        <w:t xml:space="preserve">19 testing location during their open hours. For the testing site nearest you, please visit </w:t>
      </w:r>
      <w:hyperlink r:id="rId9" w:history="1">
        <w:r w:rsidRPr="00F12AE0">
          <w:rPr>
            <w:rStyle w:val="Hyperlink"/>
            <w:rFonts w:ascii="Arial" w:eastAsia="Calibri" w:hAnsi="Arial" w:cs="Arial"/>
            <w:color w:val="0000FF"/>
            <w:sz w:val="21"/>
            <w:szCs w:val="21"/>
          </w:rPr>
          <w:t>https://www.gov.mb.ca/covid19/testing/locations.html</w:t>
        </w:r>
      </w:hyperlink>
      <w:r w:rsidRPr="00F12AE0">
        <w:rPr>
          <w:rFonts w:ascii="Arial" w:eastAsia="Calibri" w:hAnsi="Arial" w:cs="Arial"/>
          <w:sz w:val="21"/>
          <w:szCs w:val="21"/>
        </w:rPr>
        <w:t xml:space="preserve"> or call Health Links—Info Santé at 204</w:t>
      </w:r>
      <w:r w:rsidRPr="00F12AE0">
        <w:rPr>
          <w:rFonts w:ascii="Arial" w:eastAsia="Calibri" w:hAnsi="Arial" w:cs="Arial"/>
          <w:sz w:val="21"/>
          <w:szCs w:val="21"/>
        </w:rPr>
        <w:noBreakHyphen/>
        <w:t>788-8200 or toll-free at 1-888-315-9257.</w:t>
      </w:r>
    </w:p>
    <w:p w14:paraId="562203FC" w14:textId="77777777" w:rsidR="00D90A2D" w:rsidRPr="00F12AE0" w:rsidRDefault="00D90A2D" w:rsidP="00830F7C">
      <w:pPr>
        <w:spacing w:after="0"/>
        <w:rPr>
          <w:rFonts w:ascii="Arial" w:eastAsia="Calibri" w:hAnsi="Arial" w:cs="Arial"/>
          <w:sz w:val="21"/>
          <w:szCs w:val="21"/>
        </w:rPr>
      </w:pPr>
    </w:p>
    <w:p w14:paraId="45FC3356" w14:textId="77777777" w:rsidR="00A25783" w:rsidRPr="00F12AE0" w:rsidRDefault="00A25783" w:rsidP="00830F7C">
      <w:pPr>
        <w:spacing w:after="0"/>
        <w:rPr>
          <w:rFonts w:ascii="Arial" w:eastAsia="Calibri" w:hAnsi="Arial" w:cs="Arial"/>
          <w:sz w:val="21"/>
          <w:szCs w:val="21"/>
        </w:rPr>
      </w:pPr>
    </w:p>
    <w:tbl>
      <w:tblPr>
        <w:tblW w:w="9342" w:type="dxa"/>
        <w:tblInd w:w="9" w:type="dxa"/>
        <w:tblCellMar>
          <w:top w:w="50" w:type="dxa"/>
          <w:left w:w="166" w:type="dxa"/>
          <w:right w:w="115" w:type="dxa"/>
        </w:tblCellMar>
        <w:tblLook w:val="04A0" w:firstRow="1" w:lastRow="0" w:firstColumn="1" w:lastColumn="0" w:noHBand="0" w:noVBand="1"/>
      </w:tblPr>
      <w:tblGrid>
        <w:gridCol w:w="4671"/>
        <w:gridCol w:w="4671"/>
      </w:tblGrid>
      <w:tr w:rsidR="00830F7C" w:rsidRPr="00F12AE0" w14:paraId="5A5CACA2" w14:textId="77777777" w:rsidTr="00E21843">
        <w:trPr>
          <w:trHeight w:val="106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DEACB2" w14:textId="77777777" w:rsidR="00830F7C" w:rsidRPr="00F12AE0" w:rsidRDefault="00830F7C" w:rsidP="00E21843">
            <w:pPr>
              <w:spacing w:after="0"/>
              <w:ind w:left="43" w:right="5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12AE0">
              <w:rPr>
                <w:rFonts w:ascii="Arial" w:eastAsia="Calibri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93E8F5" w14:textId="77777777" w:rsidR="00830F7C" w:rsidRPr="00F12AE0" w:rsidRDefault="00830F7C" w:rsidP="00E21843">
            <w:pPr>
              <w:spacing w:after="0"/>
              <w:ind w:left="43" w:right="55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12AE0">
              <w:rPr>
                <w:rFonts w:ascii="Arial" w:eastAsia="Calibri" w:hAnsi="Arial" w:cs="Arial"/>
                <w:b/>
                <w:sz w:val="21"/>
                <w:szCs w:val="21"/>
              </w:rPr>
              <w:t>B</w:t>
            </w:r>
          </w:p>
        </w:tc>
      </w:tr>
      <w:tr w:rsidR="00830F7C" w:rsidRPr="00F12AE0" w14:paraId="638D602F" w14:textId="77777777" w:rsidTr="00E21843">
        <w:trPr>
          <w:trHeight w:val="282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7B472" w14:textId="77777777" w:rsidR="00830F7C" w:rsidRPr="00F12AE0" w:rsidRDefault="00830F7C" w:rsidP="00E21843">
            <w:pPr>
              <w:spacing w:after="0"/>
              <w:ind w:left="43"/>
              <w:rPr>
                <w:rFonts w:ascii="Arial" w:eastAsia="Calibri" w:hAnsi="Arial" w:cs="Arial"/>
                <w:sz w:val="21"/>
                <w:szCs w:val="21"/>
              </w:rPr>
            </w:pPr>
            <w:r w:rsidRPr="00F12AE0">
              <w:rPr>
                <w:rFonts w:ascii="Arial" w:eastAsia="Calibri" w:hAnsi="Arial" w:cs="Arial"/>
                <w:sz w:val="21"/>
                <w:szCs w:val="21"/>
              </w:rPr>
              <w:t>Fever/Chills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23AFA" w14:textId="77777777" w:rsidR="00830F7C" w:rsidRPr="00F12AE0" w:rsidRDefault="00830F7C" w:rsidP="00E21843">
            <w:pPr>
              <w:spacing w:after="0"/>
              <w:ind w:left="43"/>
              <w:rPr>
                <w:rFonts w:ascii="Arial" w:eastAsia="Calibri" w:hAnsi="Arial" w:cs="Arial"/>
                <w:sz w:val="21"/>
                <w:szCs w:val="21"/>
              </w:rPr>
            </w:pPr>
            <w:r w:rsidRPr="00F12AE0">
              <w:rPr>
                <w:rFonts w:ascii="Arial" w:eastAsia="Calibri" w:hAnsi="Arial" w:cs="Arial"/>
                <w:sz w:val="21"/>
                <w:szCs w:val="21"/>
              </w:rPr>
              <w:t>Runny nose</w:t>
            </w:r>
          </w:p>
        </w:tc>
      </w:tr>
      <w:tr w:rsidR="00830F7C" w:rsidRPr="00F12AE0" w14:paraId="0D78DA37" w14:textId="77777777" w:rsidTr="00E21843">
        <w:trPr>
          <w:trHeight w:val="216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FE356" w14:textId="77777777" w:rsidR="00830F7C" w:rsidRPr="00F12AE0" w:rsidRDefault="00830F7C" w:rsidP="00E21843">
            <w:pPr>
              <w:spacing w:after="0"/>
              <w:ind w:left="43"/>
              <w:rPr>
                <w:rFonts w:ascii="Arial" w:eastAsia="Calibri" w:hAnsi="Arial" w:cs="Arial"/>
                <w:sz w:val="21"/>
                <w:szCs w:val="21"/>
              </w:rPr>
            </w:pPr>
            <w:r w:rsidRPr="00F12AE0">
              <w:rPr>
                <w:rFonts w:ascii="Arial" w:eastAsia="Calibri" w:hAnsi="Arial" w:cs="Arial"/>
                <w:sz w:val="21"/>
                <w:szCs w:val="21"/>
              </w:rPr>
              <w:t>Cough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1222D" w14:textId="77777777" w:rsidR="00830F7C" w:rsidRPr="00F12AE0" w:rsidRDefault="00830F7C" w:rsidP="00E21843">
            <w:pPr>
              <w:spacing w:after="0"/>
              <w:ind w:left="43"/>
              <w:rPr>
                <w:rFonts w:ascii="Arial" w:eastAsia="Calibri" w:hAnsi="Arial" w:cs="Arial"/>
                <w:sz w:val="21"/>
                <w:szCs w:val="21"/>
              </w:rPr>
            </w:pPr>
            <w:r w:rsidRPr="00F12AE0">
              <w:rPr>
                <w:rFonts w:ascii="Arial" w:eastAsia="Calibri" w:hAnsi="Arial" w:cs="Arial"/>
                <w:sz w:val="21"/>
                <w:szCs w:val="21"/>
              </w:rPr>
              <w:t>Muscle aches</w:t>
            </w:r>
          </w:p>
        </w:tc>
      </w:tr>
      <w:tr w:rsidR="00830F7C" w:rsidRPr="00F12AE0" w14:paraId="54EB35BA" w14:textId="77777777" w:rsidTr="00E21843">
        <w:trPr>
          <w:trHeight w:val="192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8167E" w14:textId="77777777" w:rsidR="00830F7C" w:rsidRPr="00F12AE0" w:rsidRDefault="00830F7C" w:rsidP="00E21843">
            <w:pPr>
              <w:spacing w:after="0"/>
              <w:ind w:left="43"/>
              <w:rPr>
                <w:rFonts w:ascii="Arial" w:eastAsia="Calibri" w:hAnsi="Arial" w:cs="Arial"/>
                <w:sz w:val="21"/>
                <w:szCs w:val="21"/>
              </w:rPr>
            </w:pPr>
            <w:r w:rsidRPr="00F12AE0">
              <w:rPr>
                <w:rFonts w:ascii="Arial" w:eastAsia="Calibri" w:hAnsi="Arial" w:cs="Arial"/>
                <w:sz w:val="21"/>
                <w:szCs w:val="21"/>
              </w:rPr>
              <w:t>Sore throat/hoarse voice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3C78C" w14:textId="77777777" w:rsidR="00830F7C" w:rsidRPr="00F12AE0" w:rsidRDefault="00830F7C" w:rsidP="00E21843">
            <w:pPr>
              <w:spacing w:after="0"/>
              <w:ind w:left="43"/>
              <w:rPr>
                <w:rFonts w:ascii="Arial" w:eastAsia="Calibri" w:hAnsi="Arial" w:cs="Arial"/>
                <w:sz w:val="21"/>
                <w:szCs w:val="21"/>
              </w:rPr>
            </w:pPr>
            <w:r w:rsidRPr="00F12AE0">
              <w:rPr>
                <w:rFonts w:ascii="Arial" w:eastAsia="Calibri" w:hAnsi="Arial" w:cs="Arial"/>
                <w:sz w:val="21"/>
                <w:szCs w:val="21"/>
              </w:rPr>
              <w:t>Fatigue</w:t>
            </w:r>
          </w:p>
        </w:tc>
      </w:tr>
      <w:tr w:rsidR="00830F7C" w:rsidRPr="00F12AE0" w14:paraId="6BFC3799" w14:textId="77777777" w:rsidTr="00E21843">
        <w:trPr>
          <w:trHeight w:val="154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901C0" w14:textId="77777777" w:rsidR="00830F7C" w:rsidRPr="00F12AE0" w:rsidRDefault="00830F7C" w:rsidP="00E21843">
            <w:pPr>
              <w:spacing w:after="0"/>
              <w:ind w:left="43"/>
              <w:rPr>
                <w:rFonts w:ascii="Arial" w:eastAsia="Calibri" w:hAnsi="Arial" w:cs="Arial"/>
                <w:sz w:val="21"/>
                <w:szCs w:val="21"/>
              </w:rPr>
            </w:pPr>
            <w:r w:rsidRPr="00F12AE0">
              <w:rPr>
                <w:rFonts w:ascii="Arial" w:eastAsia="Calibri" w:hAnsi="Arial" w:cs="Arial"/>
                <w:sz w:val="21"/>
                <w:szCs w:val="21"/>
              </w:rPr>
              <w:t>Shortness of breath/difficulty breathing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51324" w14:textId="77777777" w:rsidR="00830F7C" w:rsidRPr="00F12AE0" w:rsidRDefault="00830F7C" w:rsidP="00E21843">
            <w:pPr>
              <w:spacing w:after="0"/>
              <w:ind w:left="43"/>
              <w:rPr>
                <w:rFonts w:ascii="Arial" w:eastAsia="Calibri" w:hAnsi="Arial" w:cs="Arial"/>
                <w:sz w:val="21"/>
                <w:szCs w:val="21"/>
              </w:rPr>
            </w:pPr>
            <w:r w:rsidRPr="00F12AE0">
              <w:rPr>
                <w:rFonts w:ascii="Arial" w:eastAsia="Calibri" w:hAnsi="Arial" w:cs="Arial"/>
                <w:sz w:val="21"/>
                <w:szCs w:val="21"/>
              </w:rPr>
              <w:t>Pink eye (conjunctivitis)</w:t>
            </w:r>
          </w:p>
        </w:tc>
      </w:tr>
      <w:tr w:rsidR="00830F7C" w:rsidRPr="00F12AE0" w14:paraId="3ECA40C9" w14:textId="77777777" w:rsidTr="00E21843">
        <w:trPr>
          <w:trHeight w:val="286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DDB86" w14:textId="77777777" w:rsidR="00830F7C" w:rsidRPr="00F12AE0" w:rsidRDefault="00830F7C" w:rsidP="00E21843">
            <w:pPr>
              <w:spacing w:after="0"/>
              <w:ind w:left="43"/>
              <w:rPr>
                <w:rFonts w:ascii="Arial" w:eastAsia="Calibri" w:hAnsi="Arial" w:cs="Arial"/>
                <w:sz w:val="21"/>
                <w:szCs w:val="21"/>
              </w:rPr>
            </w:pPr>
            <w:r w:rsidRPr="00F12AE0">
              <w:rPr>
                <w:rFonts w:ascii="Arial" w:eastAsia="Calibri" w:hAnsi="Arial" w:cs="Arial"/>
                <w:sz w:val="21"/>
                <w:szCs w:val="21"/>
              </w:rPr>
              <w:t>Loss of taste or smell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B6FBB" w14:textId="77777777" w:rsidR="00830F7C" w:rsidRPr="00F12AE0" w:rsidRDefault="00830F7C" w:rsidP="00E21843">
            <w:pPr>
              <w:spacing w:after="0"/>
              <w:ind w:left="43"/>
              <w:rPr>
                <w:rFonts w:ascii="Arial" w:eastAsia="Calibri" w:hAnsi="Arial" w:cs="Arial"/>
                <w:sz w:val="21"/>
                <w:szCs w:val="21"/>
              </w:rPr>
            </w:pPr>
            <w:r w:rsidRPr="00F12AE0">
              <w:rPr>
                <w:rFonts w:ascii="Arial" w:eastAsia="Calibri" w:hAnsi="Arial" w:cs="Arial"/>
                <w:sz w:val="21"/>
                <w:szCs w:val="21"/>
              </w:rPr>
              <w:t>Headache</w:t>
            </w:r>
          </w:p>
        </w:tc>
      </w:tr>
      <w:tr w:rsidR="00830F7C" w:rsidRPr="00F12AE0" w14:paraId="11BB7F63" w14:textId="77777777" w:rsidTr="00E21843">
        <w:trPr>
          <w:trHeight w:val="286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42F6A" w14:textId="77777777" w:rsidR="00830F7C" w:rsidRPr="00F12AE0" w:rsidRDefault="00830F7C" w:rsidP="00E21843">
            <w:pPr>
              <w:spacing w:after="0"/>
              <w:ind w:left="43"/>
              <w:rPr>
                <w:rFonts w:ascii="Arial" w:eastAsia="Calibri" w:hAnsi="Arial" w:cs="Arial"/>
                <w:sz w:val="21"/>
                <w:szCs w:val="21"/>
              </w:rPr>
            </w:pPr>
            <w:r w:rsidRPr="00F12AE0">
              <w:rPr>
                <w:rFonts w:ascii="Arial" w:eastAsia="Calibri" w:hAnsi="Arial" w:cs="Arial"/>
                <w:sz w:val="21"/>
                <w:szCs w:val="21"/>
              </w:rPr>
              <w:t>Vomiting or diarrhea for more than 24 hours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BF1E4" w14:textId="77777777" w:rsidR="00830F7C" w:rsidRPr="00F12AE0" w:rsidRDefault="00830F7C" w:rsidP="00E21843">
            <w:pPr>
              <w:spacing w:after="0"/>
              <w:ind w:left="43"/>
              <w:rPr>
                <w:rFonts w:ascii="Arial" w:eastAsia="Calibri" w:hAnsi="Arial" w:cs="Arial"/>
                <w:sz w:val="21"/>
                <w:szCs w:val="21"/>
              </w:rPr>
            </w:pPr>
            <w:r w:rsidRPr="00F12AE0">
              <w:rPr>
                <w:rFonts w:ascii="Arial" w:eastAsia="Calibri" w:hAnsi="Arial" w:cs="Arial"/>
                <w:sz w:val="21"/>
                <w:szCs w:val="21"/>
              </w:rPr>
              <w:t>Skin rash of unknown cause</w:t>
            </w:r>
          </w:p>
        </w:tc>
      </w:tr>
      <w:tr w:rsidR="00830F7C" w:rsidRPr="00F12AE0" w14:paraId="27D93A77" w14:textId="77777777" w:rsidTr="00E21843">
        <w:trPr>
          <w:trHeight w:val="286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2BE59" w14:textId="77777777" w:rsidR="00830F7C" w:rsidRPr="00F12AE0" w:rsidRDefault="00830F7C" w:rsidP="00E21843">
            <w:pPr>
              <w:spacing w:after="0"/>
              <w:ind w:left="43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D3DD1" w14:textId="77777777" w:rsidR="00830F7C" w:rsidRPr="00F12AE0" w:rsidRDefault="00830F7C" w:rsidP="00E21843">
            <w:pPr>
              <w:spacing w:after="0"/>
              <w:ind w:left="43"/>
              <w:rPr>
                <w:rFonts w:ascii="Arial" w:eastAsia="Calibri" w:hAnsi="Arial" w:cs="Arial"/>
                <w:sz w:val="21"/>
                <w:szCs w:val="21"/>
              </w:rPr>
            </w:pPr>
            <w:r w:rsidRPr="00F12AE0">
              <w:rPr>
                <w:rFonts w:ascii="Arial" w:eastAsia="Calibri" w:hAnsi="Arial" w:cs="Arial"/>
                <w:sz w:val="21"/>
                <w:szCs w:val="21"/>
              </w:rPr>
              <w:t>Nausea or loss of appetite</w:t>
            </w:r>
          </w:p>
        </w:tc>
      </w:tr>
      <w:tr w:rsidR="00830F7C" w:rsidRPr="00F12AE0" w14:paraId="6F8F0C41" w14:textId="77777777" w:rsidTr="00E21843">
        <w:trPr>
          <w:trHeight w:val="286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4C244" w14:textId="77777777" w:rsidR="00830F7C" w:rsidRPr="00F12AE0" w:rsidRDefault="00830F7C" w:rsidP="00E21843">
            <w:pPr>
              <w:spacing w:after="0"/>
              <w:ind w:left="43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D9F24" w14:textId="77777777" w:rsidR="00830F7C" w:rsidRPr="00F12AE0" w:rsidRDefault="00830F7C" w:rsidP="00E21843">
            <w:pPr>
              <w:spacing w:after="0"/>
              <w:ind w:left="43"/>
              <w:rPr>
                <w:rFonts w:ascii="Arial" w:eastAsia="Calibri" w:hAnsi="Arial" w:cs="Arial"/>
                <w:sz w:val="21"/>
                <w:szCs w:val="21"/>
              </w:rPr>
            </w:pPr>
            <w:r w:rsidRPr="00F12AE0">
              <w:rPr>
                <w:rFonts w:ascii="Arial" w:eastAsia="Calibri" w:hAnsi="Arial" w:cs="Arial"/>
                <w:sz w:val="21"/>
                <w:szCs w:val="21"/>
              </w:rPr>
              <w:t>Poor feeding (if an infant)</w:t>
            </w:r>
          </w:p>
        </w:tc>
      </w:tr>
    </w:tbl>
    <w:p w14:paraId="0E3498A7" w14:textId="06FADC7D" w:rsidR="00B43AAB" w:rsidRDefault="00B43AAB" w:rsidP="00B43AAB">
      <w:pPr>
        <w:spacing w:after="0"/>
        <w:rPr>
          <w:rFonts w:ascii="Arial" w:eastAsia="Calibri" w:hAnsi="Arial" w:cs="Arial"/>
          <w:sz w:val="21"/>
          <w:szCs w:val="21"/>
        </w:rPr>
      </w:pPr>
    </w:p>
    <w:p w14:paraId="60E954F7" w14:textId="2FD67C46" w:rsidR="002E38DA" w:rsidRDefault="002E38DA" w:rsidP="00B43AAB">
      <w:pPr>
        <w:spacing w:after="0"/>
        <w:rPr>
          <w:rFonts w:ascii="Arial" w:eastAsia="Calibri" w:hAnsi="Arial" w:cs="Arial"/>
          <w:sz w:val="21"/>
          <w:szCs w:val="21"/>
        </w:rPr>
      </w:pPr>
      <w:r w:rsidRPr="002D0532">
        <w:rPr>
          <w:rFonts w:ascii="Arial" w:eastAsia="Calibri" w:hAnsi="Arial" w:cs="Arial"/>
          <w:sz w:val="21"/>
          <w:szCs w:val="21"/>
        </w:rPr>
        <w:t xml:space="preserve">Treatment for COVID-19 is now available for people at higher risk of severe disease. It is important to get tested early as the treatment is only effective in the very early phases of COVID-19 infection. For more information, visit </w:t>
      </w:r>
      <w:hyperlink r:id="rId10" w:history="1">
        <w:r w:rsidRPr="002D0532">
          <w:rPr>
            <w:rStyle w:val="Hyperlink"/>
            <w:rFonts w:ascii="Arial" w:eastAsia="Calibri" w:hAnsi="Arial" w:cs="Arial"/>
            <w:sz w:val="21"/>
            <w:szCs w:val="21"/>
          </w:rPr>
          <w:t>https://manitoba.ca/covid19/treatment/index.html</w:t>
        </w:r>
      </w:hyperlink>
      <w:r w:rsidRPr="002D0532">
        <w:rPr>
          <w:rFonts w:ascii="Arial" w:eastAsia="Calibri" w:hAnsi="Arial" w:cs="Arial"/>
          <w:sz w:val="21"/>
          <w:szCs w:val="21"/>
        </w:rPr>
        <w:t xml:space="preserve">. </w:t>
      </w:r>
    </w:p>
    <w:p w14:paraId="340034EB" w14:textId="77777777" w:rsidR="002E38DA" w:rsidRDefault="002E38DA" w:rsidP="00B43AAB">
      <w:pPr>
        <w:spacing w:after="0"/>
        <w:rPr>
          <w:rFonts w:ascii="Arial" w:eastAsia="Calibri" w:hAnsi="Arial" w:cs="Arial"/>
          <w:sz w:val="21"/>
          <w:szCs w:val="21"/>
        </w:rPr>
      </w:pPr>
    </w:p>
    <w:p w14:paraId="490A70AF" w14:textId="4C74D03B" w:rsidR="00D112F0" w:rsidRDefault="00D112F0" w:rsidP="00B43AAB">
      <w:pPr>
        <w:spacing w:after="0"/>
        <w:rPr>
          <w:rFonts w:ascii="Arial" w:eastAsia="Calibri" w:hAnsi="Arial" w:cs="Arial"/>
          <w:sz w:val="21"/>
          <w:szCs w:val="21"/>
        </w:rPr>
      </w:pPr>
      <w:r w:rsidRPr="00D112F0">
        <w:rPr>
          <w:rFonts w:ascii="Arial" w:eastAsia="Calibri" w:hAnsi="Arial" w:cs="Arial"/>
          <w:sz w:val="21"/>
          <w:szCs w:val="21"/>
        </w:rPr>
        <w:t>Individuals with symptoms outlined in Columns A and B, who choose not to be tested, must isolate for a minimum of 10 days following the start of symptoms. Isolation can be stopped at day 10 if the individual has been symptom-free for 24 hours.</w:t>
      </w:r>
    </w:p>
    <w:p w14:paraId="3B72FFB7" w14:textId="77777777" w:rsidR="00D112F0" w:rsidRDefault="00D112F0" w:rsidP="00B43AAB">
      <w:pPr>
        <w:spacing w:after="0"/>
        <w:rPr>
          <w:rFonts w:ascii="Arial" w:eastAsia="Calibri" w:hAnsi="Arial" w:cs="Arial"/>
          <w:sz w:val="21"/>
          <w:szCs w:val="21"/>
        </w:rPr>
      </w:pPr>
    </w:p>
    <w:p w14:paraId="501ACA4B" w14:textId="7A938795" w:rsidR="00C925B9" w:rsidRPr="00A25783" w:rsidRDefault="00C925B9" w:rsidP="00C925B9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A25783">
        <w:rPr>
          <w:rFonts w:ascii="Arial" w:eastAsia="Calibri" w:hAnsi="Arial" w:cs="Arial"/>
          <w:b/>
          <w:sz w:val="24"/>
          <w:szCs w:val="24"/>
        </w:rPr>
        <w:t>Who is a close contact?</w:t>
      </w:r>
    </w:p>
    <w:p w14:paraId="7E6D0111" w14:textId="1D9C816C" w:rsidR="00C925B9" w:rsidRDefault="00C925B9" w:rsidP="00C925B9">
      <w:pPr>
        <w:spacing w:after="0"/>
        <w:rPr>
          <w:rFonts w:ascii="Arial" w:eastAsia="Calibri" w:hAnsi="Arial" w:cs="Arial"/>
          <w:sz w:val="21"/>
          <w:szCs w:val="21"/>
        </w:rPr>
      </w:pPr>
      <w:r w:rsidRPr="00C925B9">
        <w:rPr>
          <w:rFonts w:ascii="Arial" w:eastAsia="Calibri" w:hAnsi="Arial" w:cs="Arial"/>
          <w:sz w:val="21"/>
          <w:szCs w:val="21"/>
        </w:rPr>
        <w:t>A close contact is anyone who has been in close p</w:t>
      </w:r>
      <w:r w:rsidR="00630E4A">
        <w:rPr>
          <w:rFonts w:ascii="Arial" w:eastAsia="Calibri" w:hAnsi="Arial" w:cs="Arial"/>
          <w:sz w:val="21"/>
          <w:szCs w:val="21"/>
        </w:rPr>
        <w:t xml:space="preserve">hysical proximity (less than </w:t>
      </w:r>
      <w:r w:rsidR="006B6EF8">
        <w:rPr>
          <w:rFonts w:ascii="Arial" w:eastAsia="Calibri" w:hAnsi="Arial" w:cs="Arial"/>
          <w:sz w:val="21"/>
          <w:szCs w:val="21"/>
        </w:rPr>
        <w:t>two</w:t>
      </w:r>
      <w:r w:rsidRPr="00C925B9">
        <w:rPr>
          <w:rFonts w:ascii="Arial" w:eastAsia="Calibri" w:hAnsi="Arial" w:cs="Arial"/>
          <w:sz w:val="21"/>
          <w:szCs w:val="21"/>
        </w:rPr>
        <w:t xml:space="preserve"> metres or </w:t>
      </w:r>
      <w:r w:rsidR="006B6EF8">
        <w:rPr>
          <w:rFonts w:ascii="Arial" w:eastAsia="Calibri" w:hAnsi="Arial" w:cs="Arial"/>
          <w:sz w:val="21"/>
          <w:szCs w:val="21"/>
        </w:rPr>
        <w:t>six</w:t>
      </w:r>
      <w:r w:rsidRPr="00C925B9">
        <w:rPr>
          <w:rFonts w:ascii="Arial" w:eastAsia="Calibri" w:hAnsi="Arial" w:cs="Arial"/>
          <w:sz w:val="21"/>
          <w:szCs w:val="21"/>
        </w:rPr>
        <w:t xml:space="preserve"> feet) for more than 10 minutes</w:t>
      </w:r>
      <w:r w:rsidR="00630E4A">
        <w:rPr>
          <w:rFonts w:ascii="Arial" w:eastAsia="Calibri" w:hAnsi="Arial" w:cs="Arial"/>
          <w:sz w:val="21"/>
          <w:szCs w:val="21"/>
        </w:rPr>
        <w:t xml:space="preserve"> total over 24 hours</w:t>
      </w:r>
      <w:r w:rsidRPr="00C925B9">
        <w:rPr>
          <w:rFonts w:ascii="Arial" w:eastAsia="Calibri" w:hAnsi="Arial" w:cs="Arial"/>
          <w:sz w:val="21"/>
          <w:szCs w:val="21"/>
        </w:rPr>
        <w:t xml:space="preserve"> to someone who has COVID-19. It also includes people who provided care for the case or had direct contact with infectious body fluids.</w:t>
      </w:r>
    </w:p>
    <w:p w14:paraId="774F2806" w14:textId="77777777" w:rsidR="0047183B" w:rsidRPr="00C925B9" w:rsidRDefault="0047183B" w:rsidP="00C925B9">
      <w:pPr>
        <w:spacing w:after="0"/>
        <w:rPr>
          <w:rFonts w:ascii="Arial" w:eastAsia="Calibri" w:hAnsi="Arial" w:cs="Arial"/>
          <w:sz w:val="21"/>
          <w:szCs w:val="21"/>
        </w:rPr>
      </w:pPr>
    </w:p>
    <w:p w14:paraId="36CEE209" w14:textId="43DA8DC9" w:rsidR="00C925B9" w:rsidRPr="00C925B9" w:rsidRDefault="00C925B9" w:rsidP="00C925B9">
      <w:pPr>
        <w:spacing w:after="0"/>
        <w:rPr>
          <w:rFonts w:ascii="Arial" w:eastAsia="Calibri" w:hAnsi="Arial" w:cs="Arial"/>
          <w:sz w:val="21"/>
          <w:szCs w:val="21"/>
        </w:rPr>
      </w:pPr>
      <w:r w:rsidRPr="00C925B9">
        <w:rPr>
          <w:rFonts w:ascii="Arial" w:eastAsia="Calibri" w:hAnsi="Arial" w:cs="Arial"/>
          <w:sz w:val="21"/>
          <w:szCs w:val="21"/>
        </w:rPr>
        <w:t>You are a close contact when:</w:t>
      </w:r>
    </w:p>
    <w:p w14:paraId="39C24CA9" w14:textId="32EE7322" w:rsidR="00C925B9" w:rsidRPr="00C925B9" w:rsidRDefault="00C925B9" w:rsidP="00C925B9">
      <w:pPr>
        <w:numPr>
          <w:ilvl w:val="0"/>
          <w:numId w:val="8"/>
        </w:numPr>
        <w:spacing w:after="0"/>
        <w:rPr>
          <w:rFonts w:ascii="Arial" w:eastAsia="Calibri" w:hAnsi="Arial" w:cs="Arial"/>
          <w:sz w:val="21"/>
          <w:szCs w:val="21"/>
        </w:rPr>
      </w:pPr>
      <w:r w:rsidRPr="00C925B9">
        <w:rPr>
          <w:rFonts w:ascii="Arial" w:eastAsia="Calibri" w:hAnsi="Arial" w:cs="Arial"/>
          <w:sz w:val="21"/>
          <w:szCs w:val="21"/>
        </w:rPr>
        <w:t>You were less than two metres or six feet away for 10 minutes or more, even if you were wearing a non-medical mask.</w:t>
      </w:r>
    </w:p>
    <w:p w14:paraId="6E03BD9E" w14:textId="1E5DC5FF" w:rsidR="00C925B9" w:rsidRPr="00C925B9" w:rsidRDefault="00C925B9" w:rsidP="00C925B9">
      <w:pPr>
        <w:numPr>
          <w:ilvl w:val="0"/>
          <w:numId w:val="8"/>
        </w:numPr>
        <w:spacing w:after="0"/>
        <w:rPr>
          <w:rFonts w:ascii="Arial" w:eastAsia="Calibri" w:hAnsi="Arial" w:cs="Arial"/>
          <w:sz w:val="21"/>
          <w:szCs w:val="21"/>
        </w:rPr>
      </w:pPr>
      <w:r w:rsidRPr="00C925B9">
        <w:rPr>
          <w:rFonts w:ascii="Arial" w:eastAsia="Calibri" w:hAnsi="Arial" w:cs="Arial"/>
          <w:sz w:val="21"/>
          <w:szCs w:val="21"/>
        </w:rPr>
        <w:t>You had multiple close interactions with someone over a 24-hour period (even if each was less than 10 minutes).</w:t>
      </w:r>
    </w:p>
    <w:p w14:paraId="208E4884" w14:textId="165FE1C4" w:rsidR="00C925B9" w:rsidRPr="00C925B9" w:rsidRDefault="00C925B9" w:rsidP="00C925B9">
      <w:pPr>
        <w:numPr>
          <w:ilvl w:val="0"/>
          <w:numId w:val="8"/>
        </w:numPr>
        <w:spacing w:after="0"/>
        <w:rPr>
          <w:rFonts w:ascii="Arial" w:eastAsia="Calibri" w:hAnsi="Arial" w:cs="Arial"/>
          <w:sz w:val="21"/>
          <w:szCs w:val="21"/>
        </w:rPr>
      </w:pPr>
      <w:r w:rsidRPr="00C925B9">
        <w:rPr>
          <w:rFonts w:ascii="Arial" w:eastAsia="Calibri" w:hAnsi="Arial" w:cs="Arial"/>
          <w:sz w:val="21"/>
          <w:szCs w:val="21"/>
        </w:rPr>
        <w:t>You had close physical contact with the person, such as a hug.</w:t>
      </w:r>
    </w:p>
    <w:p w14:paraId="0D80BC02" w14:textId="5B17516F" w:rsidR="00C925B9" w:rsidRPr="00C925B9" w:rsidRDefault="00C925B9" w:rsidP="00C925B9">
      <w:pPr>
        <w:numPr>
          <w:ilvl w:val="0"/>
          <w:numId w:val="8"/>
        </w:numPr>
        <w:spacing w:after="0"/>
        <w:rPr>
          <w:rFonts w:ascii="Arial" w:eastAsia="Calibri" w:hAnsi="Arial" w:cs="Arial"/>
          <w:sz w:val="21"/>
          <w:szCs w:val="21"/>
        </w:rPr>
      </w:pPr>
      <w:r w:rsidRPr="00C925B9">
        <w:rPr>
          <w:rFonts w:ascii="Arial" w:eastAsia="Calibri" w:hAnsi="Arial" w:cs="Arial"/>
          <w:sz w:val="21"/>
          <w:szCs w:val="21"/>
        </w:rPr>
        <w:t>You live or provide care to someone in the same home.</w:t>
      </w:r>
    </w:p>
    <w:p w14:paraId="67FBD28D" w14:textId="3B4F3B9F" w:rsidR="00C925B9" w:rsidRDefault="00C925B9" w:rsidP="00B43AAB">
      <w:pPr>
        <w:spacing w:after="0"/>
        <w:rPr>
          <w:rFonts w:ascii="Arial" w:eastAsia="Calibri" w:hAnsi="Arial" w:cs="Arial"/>
          <w:sz w:val="21"/>
          <w:szCs w:val="21"/>
        </w:rPr>
      </w:pPr>
    </w:p>
    <w:p w14:paraId="69AF055F" w14:textId="16A1A984" w:rsidR="00335ACA" w:rsidRPr="00A25783" w:rsidRDefault="00335ACA" w:rsidP="00B43AAB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A25783">
        <w:rPr>
          <w:rFonts w:ascii="Arial" w:eastAsia="Calibri" w:hAnsi="Arial" w:cs="Arial"/>
          <w:b/>
          <w:sz w:val="24"/>
          <w:szCs w:val="24"/>
        </w:rPr>
        <w:t>Who is considered fully immunized?</w:t>
      </w:r>
    </w:p>
    <w:p w14:paraId="31A05D65" w14:textId="77777777" w:rsidR="00335ACA" w:rsidRPr="00335ACA" w:rsidRDefault="00335ACA" w:rsidP="00335ACA">
      <w:pPr>
        <w:spacing w:after="0"/>
        <w:rPr>
          <w:rFonts w:ascii="Arial" w:eastAsia="Calibri" w:hAnsi="Arial" w:cs="Arial"/>
          <w:sz w:val="21"/>
          <w:szCs w:val="21"/>
        </w:rPr>
      </w:pPr>
      <w:r w:rsidRPr="00335ACA">
        <w:rPr>
          <w:rFonts w:ascii="Arial" w:eastAsia="Calibri" w:hAnsi="Arial" w:cs="Arial"/>
          <w:sz w:val="21"/>
          <w:szCs w:val="21"/>
        </w:rPr>
        <w:t>Individuals are considered fully immunized: </w:t>
      </w:r>
    </w:p>
    <w:p w14:paraId="702BCA66" w14:textId="77777777" w:rsidR="00335ACA" w:rsidRPr="00335ACA" w:rsidRDefault="00335ACA" w:rsidP="00335ACA">
      <w:pPr>
        <w:numPr>
          <w:ilvl w:val="0"/>
          <w:numId w:val="9"/>
        </w:numPr>
        <w:spacing w:after="0"/>
        <w:rPr>
          <w:rFonts w:ascii="Arial" w:eastAsia="Calibri" w:hAnsi="Arial" w:cs="Arial"/>
          <w:sz w:val="21"/>
          <w:szCs w:val="21"/>
        </w:rPr>
      </w:pPr>
      <w:r w:rsidRPr="00335ACA">
        <w:rPr>
          <w:rFonts w:ascii="Arial" w:eastAsia="Calibri" w:hAnsi="Arial" w:cs="Arial"/>
          <w:sz w:val="21"/>
          <w:szCs w:val="21"/>
        </w:rPr>
        <w:t xml:space="preserve">two (2) weeks after their second dose in a two-dose series, such as the Pfizer, </w:t>
      </w:r>
      <w:proofErr w:type="spellStart"/>
      <w:r w:rsidRPr="00335ACA">
        <w:rPr>
          <w:rFonts w:ascii="Arial" w:eastAsia="Calibri" w:hAnsi="Arial" w:cs="Arial"/>
          <w:sz w:val="21"/>
          <w:szCs w:val="21"/>
        </w:rPr>
        <w:t>Moderna</w:t>
      </w:r>
      <w:proofErr w:type="spellEnd"/>
      <w:r w:rsidRPr="00335ACA">
        <w:rPr>
          <w:rFonts w:ascii="Arial" w:eastAsia="Calibri" w:hAnsi="Arial" w:cs="Arial"/>
          <w:sz w:val="21"/>
          <w:szCs w:val="21"/>
        </w:rPr>
        <w:t>, or Astra Zeneca vaccines, or</w:t>
      </w:r>
    </w:p>
    <w:p w14:paraId="5B009BAC" w14:textId="5C5E7798" w:rsidR="00335ACA" w:rsidRPr="00335ACA" w:rsidRDefault="00335ACA" w:rsidP="00335ACA">
      <w:pPr>
        <w:numPr>
          <w:ilvl w:val="0"/>
          <w:numId w:val="9"/>
        </w:numPr>
        <w:spacing w:after="0"/>
        <w:rPr>
          <w:rFonts w:ascii="Arial" w:eastAsia="Calibri" w:hAnsi="Arial" w:cs="Arial"/>
          <w:sz w:val="21"/>
          <w:szCs w:val="21"/>
        </w:rPr>
      </w:pPr>
      <w:r w:rsidRPr="00335ACA">
        <w:rPr>
          <w:rFonts w:ascii="Arial" w:eastAsia="Calibri" w:hAnsi="Arial" w:cs="Arial"/>
          <w:sz w:val="21"/>
          <w:szCs w:val="21"/>
        </w:rPr>
        <w:t>two (2) weeks after a single-dose vaccine, such as Johnson &amp; Johnson’s Janssen vaccine</w:t>
      </w:r>
      <w:r>
        <w:rPr>
          <w:rFonts w:ascii="Arial" w:eastAsia="Calibri" w:hAnsi="Arial" w:cs="Arial"/>
          <w:sz w:val="21"/>
          <w:szCs w:val="21"/>
        </w:rPr>
        <w:t>, or</w:t>
      </w:r>
    </w:p>
    <w:p w14:paraId="4160EFA0" w14:textId="49D78636" w:rsidR="00335ACA" w:rsidRPr="00335ACA" w:rsidRDefault="00335ACA" w:rsidP="00335ACA">
      <w:pPr>
        <w:numPr>
          <w:ilvl w:val="0"/>
          <w:numId w:val="9"/>
        </w:numPr>
        <w:spacing w:after="0"/>
        <w:rPr>
          <w:rFonts w:ascii="Arial" w:eastAsia="Calibri" w:hAnsi="Arial" w:cs="Arial"/>
          <w:sz w:val="21"/>
          <w:szCs w:val="21"/>
        </w:rPr>
      </w:pPr>
      <w:r w:rsidRPr="00335ACA">
        <w:rPr>
          <w:rFonts w:ascii="Arial" w:eastAsia="Calibri" w:hAnsi="Arial" w:cs="Arial"/>
          <w:sz w:val="21"/>
          <w:szCs w:val="21"/>
        </w:rPr>
        <w:t>two (2) weeks after receiving three (3) doses of a non-Health Canada approved vaccine</w:t>
      </w:r>
    </w:p>
    <w:p w14:paraId="7ED1FCC5" w14:textId="77777777" w:rsidR="00B93890" w:rsidRDefault="00B93890" w:rsidP="00A25783">
      <w:pPr>
        <w:spacing w:after="0"/>
        <w:rPr>
          <w:rFonts w:ascii="Arial" w:eastAsia="Calibri" w:hAnsi="Arial" w:cs="Arial"/>
          <w:sz w:val="21"/>
          <w:szCs w:val="21"/>
        </w:rPr>
      </w:pPr>
    </w:p>
    <w:p w14:paraId="3ED5944F" w14:textId="77A0B001" w:rsidR="00335ACA" w:rsidRPr="00335ACA" w:rsidRDefault="00B93890" w:rsidP="00A25783">
      <w:pPr>
        <w:spacing w:after="0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I</w:t>
      </w:r>
      <w:r w:rsidR="00335ACA" w:rsidRPr="00335ACA">
        <w:rPr>
          <w:rFonts w:ascii="Arial" w:eastAsia="Calibri" w:hAnsi="Arial" w:cs="Arial"/>
          <w:sz w:val="21"/>
          <w:szCs w:val="21"/>
        </w:rPr>
        <w:t xml:space="preserve">ndividuals who have received one or two doses of COVID-19 vaccines outside of Canada with vaccines not approved in Canada require </w:t>
      </w:r>
      <w:r w:rsidR="00D0427A">
        <w:rPr>
          <w:rFonts w:ascii="Arial" w:eastAsia="Calibri" w:hAnsi="Arial" w:cs="Arial"/>
          <w:sz w:val="21"/>
          <w:szCs w:val="21"/>
        </w:rPr>
        <w:t>one</w:t>
      </w:r>
      <w:r w:rsidR="00335ACA" w:rsidRPr="00335ACA">
        <w:rPr>
          <w:rFonts w:ascii="Arial" w:eastAsia="Calibri" w:hAnsi="Arial" w:cs="Arial"/>
          <w:sz w:val="21"/>
          <w:szCs w:val="21"/>
        </w:rPr>
        <w:t xml:space="preserve"> dose of Pfizer or </w:t>
      </w:r>
      <w:proofErr w:type="spellStart"/>
      <w:r w:rsidR="00335ACA" w:rsidRPr="00335ACA">
        <w:rPr>
          <w:rFonts w:ascii="Arial" w:eastAsia="Calibri" w:hAnsi="Arial" w:cs="Arial"/>
          <w:sz w:val="21"/>
          <w:szCs w:val="21"/>
        </w:rPr>
        <w:t>Moderna</w:t>
      </w:r>
      <w:proofErr w:type="spellEnd"/>
      <w:r w:rsidR="00335ACA" w:rsidRPr="00335ACA">
        <w:rPr>
          <w:rFonts w:ascii="Arial" w:eastAsia="Calibri" w:hAnsi="Arial" w:cs="Arial"/>
          <w:sz w:val="21"/>
          <w:szCs w:val="21"/>
        </w:rPr>
        <w:t xml:space="preserve"> to be considered fully immunized</w:t>
      </w:r>
    </w:p>
    <w:p w14:paraId="5CB0C123" w14:textId="6C44B4CF" w:rsidR="00C925B9" w:rsidRDefault="00C925B9" w:rsidP="00B43AAB">
      <w:pPr>
        <w:spacing w:after="0"/>
        <w:rPr>
          <w:rFonts w:ascii="Arial" w:eastAsia="Calibri" w:hAnsi="Arial" w:cs="Arial"/>
          <w:sz w:val="21"/>
          <w:szCs w:val="21"/>
        </w:rPr>
      </w:pPr>
    </w:p>
    <w:p w14:paraId="22D95852" w14:textId="40AABD8E" w:rsidR="00335ACA" w:rsidRPr="00A25783" w:rsidRDefault="00335ACA" w:rsidP="00B43AAB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A25783">
        <w:rPr>
          <w:rFonts w:ascii="Arial" w:eastAsia="Calibri" w:hAnsi="Arial" w:cs="Arial"/>
          <w:b/>
          <w:sz w:val="24"/>
          <w:szCs w:val="24"/>
        </w:rPr>
        <w:t xml:space="preserve">What should </w:t>
      </w:r>
      <w:r w:rsidR="00D112F0">
        <w:rPr>
          <w:rFonts w:ascii="Arial" w:eastAsia="Calibri" w:hAnsi="Arial" w:cs="Arial"/>
          <w:b/>
          <w:sz w:val="24"/>
          <w:szCs w:val="24"/>
        </w:rPr>
        <w:t>my</w:t>
      </w:r>
      <w:r w:rsidR="00D112F0" w:rsidRPr="00A2578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25783">
        <w:rPr>
          <w:rFonts w:ascii="Arial" w:eastAsia="Calibri" w:hAnsi="Arial" w:cs="Arial"/>
          <w:b/>
          <w:sz w:val="24"/>
          <w:szCs w:val="24"/>
        </w:rPr>
        <w:t>household members</w:t>
      </w:r>
      <w:r w:rsidR="008072D9">
        <w:rPr>
          <w:rFonts w:ascii="Arial" w:eastAsia="Calibri" w:hAnsi="Arial" w:cs="Arial"/>
          <w:b/>
          <w:sz w:val="24"/>
          <w:szCs w:val="24"/>
        </w:rPr>
        <w:t xml:space="preserve"> do</w:t>
      </w:r>
      <w:r w:rsidRPr="00A25783">
        <w:rPr>
          <w:rFonts w:ascii="Arial" w:eastAsia="Calibri" w:hAnsi="Arial" w:cs="Arial"/>
          <w:b/>
          <w:sz w:val="24"/>
          <w:szCs w:val="24"/>
        </w:rPr>
        <w:t>?</w:t>
      </w:r>
    </w:p>
    <w:p w14:paraId="2A951C14" w14:textId="7136D789" w:rsidR="006B6EF8" w:rsidRDefault="00D112F0" w:rsidP="00B43AAB">
      <w:pPr>
        <w:spacing w:after="0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Public health officials advise the following as long as there isn’t a confirmed case of COVID-19 in the household</w:t>
      </w:r>
      <w:r w:rsidR="006B6EF8">
        <w:rPr>
          <w:rFonts w:ascii="Arial" w:eastAsia="Calibri" w:hAnsi="Arial" w:cs="Arial"/>
          <w:sz w:val="21"/>
          <w:szCs w:val="21"/>
        </w:rPr>
        <w:t>:</w:t>
      </w:r>
      <w:r>
        <w:rPr>
          <w:rFonts w:ascii="Arial" w:eastAsia="Calibri" w:hAnsi="Arial" w:cs="Arial"/>
          <w:sz w:val="21"/>
          <w:szCs w:val="21"/>
        </w:rPr>
        <w:t xml:space="preserve"> </w:t>
      </w:r>
    </w:p>
    <w:p w14:paraId="6FEE241B" w14:textId="77777777" w:rsidR="006B6EF8" w:rsidRDefault="00344C72" w:rsidP="006B6EF8">
      <w:pPr>
        <w:pStyle w:val="ListParagraph"/>
        <w:numPr>
          <w:ilvl w:val="0"/>
          <w:numId w:val="10"/>
        </w:numPr>
        <w:spacing w:after="0"/>
        <w:rPr>
          <w:rFonts w:ascii="Arial" w:eastAsia="Calibri" w:hAnsi="Arial" w:cs="Arial"/>
          <w:sz w:val="21"/>
          <w:szCs w:val="21"/>
        </w:rPr>
      </w:pPr>
      <w:r w:rsidRPr="006B6EF8">
        <w:rPr>
          <w:rFonts w:ascii="Arial" w:eastAsia="Calibri" w:hAnsi="Arial" w:cs="Arial"/>
          <w:sz w:val="21"/>
          <w:szCs w:val="21"/>
        </w:rPr>
        <w:t xml:space="preserve">Household members </w:t>
      </w:r>
      <w:r w:rsidR="003C7269" w:rsidRPr="006B6EF8">
        <w:rPr>
          <w:rFonts w:ascii="Arial" w:eastAsia="Calibri" w:hAnsi="Arial" w:cs="Arial"/>
          <w:sz w:val="21"/>
          <w:szCs w:val="21"/>
        </w:rPr>
        <w:t xml:space="preserve">who have no symptoms </w:t>
      </w:r>
      <w:r w:rsidRPr="006B6EF8">
        <w:rPr>
          <w:rFonts w:ascii="Arial" w:eastAsia="Calibri" w:hAnsi="Arial" w:cs="Arial"/>
          <w:sz w:val="21"/>
          <w:szCs w:val="21"/>
        </w:rPr>
        <w:t xml:space="preserve">should wear a mask and physical distance where possible when outside the household, and avoid leaving the home for non-essential reasons until your test result is available. </w:t>
      </w:r>
    </w:p>
    <w:p w14:paraId="03DD4423" w14:textId="77777777" w:rsidR="006B6EF8" w:rsidRDefault="00344C72" w:rsidP="006B6EF8">
      <w:pPr>
        <w:pStyle w:val="ListParagraph"/>
        <w:numPr>
          <w:ilvl w:val="0"/>
          <w:numId w:val="10"/>
        </w:numPr>
        <w:spacing w:after="0"/>
        <w:rPr>
          <w:rFonts w:ascii="Arial" w:eastAsia="Calibri" w:hAnsi="Arial" w:cs="Arial"/>
          <w:sz w:val="21"/>
          <w:szCs w:val="21"/>
        </w:rPr>
      </w:pPr>
      <w:r w:rsidRPr="006B6EF8">
        <w:rPr>
          <w:rFonts w:ascii="Arial" w:eastAsia="Calibri" w:hAnsi="Arial" w:cs="Arial"/>
          <w:sz w:val="21"/>
          <w:szCs w:val="21"/>
        </w:rPr>
        <w:t>If you develop symptoms</w:t>
      </w:r>
      <w:r w:rsidR="00415D86" w:rsidRPr="006B6EF8">
        <w:rPr>
          <w:rFonts w:ascii="Arial" w:eastAsia="Calibri" w:hAnsi="Arial" w:cs="Arial"/>
          <w:sz w:val="21"/>
          <w:szCs w:val="21"/>
        </w:rPr>
        <w:t xml:space="preserve">, you </w:t>
      </w:r>
      <w:r w:rsidRPr="006B6EF8">
        <w:rPr>
          <w:rFonts w:ascii="Arial" w:eastAsia="Calibri" w:hAnsi="Arial" w:cs="Arial"/>
          <w:sz w:val="21"/>
          <w:szCs w:val="21"/>
        </w:rPr>
        <w:t>should get tested and all household members should self-isolate</w:t>
      </w:r>
      <w:r w:rsidR="00415D86" w:rsidRPr="006B6EF8">
        <w:rPr>
          <w:rFonts w:ascii="Arial" w:eastAsia="Calibri" w:hAnsi="Arial" w:cs="Arial"/>
          <w:sz w:val="21"/>
          <w:szCs w:val="21"/>
        </w:rPr>
        <w:t xml:space="preserve"> (quarantine)</w:t>
      </w:r>
      <w:r w:rsidR="004F6B4E" w:rsidRPr="006B6EF8">
        <w:rPr>
          <w:rFonts w:ascii="Arial" w:eastAsia="Calibri" w:hAnsi="Arial" w:cs="Arial"/>
          <w:sz w:val="21"/>
          <w:szCs w:val="21"/>
        </w:rPr>
        <w:t>,</w:t>
      </w:r>
      <w:r w:rsidRPr="006B6EF8">
        <w:rPr>
          <w:rFonts w:ascii="Arial" w:eastAsia="Calibri" w:hAnsi="Arial" w:cs="Arial"/>
          <w:sz w:val="21"/>
          <w:szCs w:val="21"/>
        </w:rPr>
        <w:t xml:space="preserve"> </w:t>
      </w:r>
      <w:r w:rsidR="00806C48" w:rsidRPr="006B6EF8">
        <w:rPr>
          <w:rFonts w:ascii="Arial" w:eastAsia="Calibri" w:hAnsi="Arial" w:cs="Arial"/>
          <w:sz w:val="21"/>
          <w:szCs w:val="21"/>
        </w:rPr>
        <w:t>unless otherwise exempt from self-isolation</w:t>
      </w:r>
      <w:r w:rsidR="00415D86" w:rsidRPr="006B6EF8">
        <w:rPr>
          <w:rFonts w:ascii="Arial" w:eastAsia="Calibri" w:hAnsi="Arial" w:cs="Arial"/>
          <w:sz w:val="21"/>
          <w:szCs w:val="21"/>
        </w:rPr>
        <w:t xml:space="preserve"> (quarantine)</w:t>
      </w:r>
      <w:r w:rsidR="00806C48" w:rsidRPr="006B6EF8">
        <w:rPr>
          <w:rFonts w:ascii="Arial" w:eastAsia="Calibri" w:hAnsi="Arial" w:cs="Arial"/>
          <w:sz w:val="21"/>
          <w:szCs w:val="21"/>
        </w:rPr>
        <w:t xml:space="preserve">, </w:t>
      </w:r>
      <w:r w:rsidRPr="006B6EF8">
        <w:rPr>
          <w:rFonts w:ascii="Arial" w:eastAsia="Calibri" w:hAnsi="Arial" w:cs="Arial"/>
          <w:sz w:val="21"/>
          <w:szCs w:val="21"/>
        </w:rPr>
        <w:t>until your test result is known.</w:t>
      </w:r>
      <w:r w:rsidR="00C93E7A" w:rsidRPr="006B6EF8">
        <w:rPr>
          <w:rFonts w:ascii="Arial" w:eastAsia="Calibri" w:hAnsi="Arial" w:cs="Arial"/>
          <w:sz w:val="21"/>
          <w:szCs w:val="21"/>
        </w:rPr>
        <w:t xml:space="preserve"> </w:t>
      </w:r>
    </w:p>
    <w:p w14:paraId="12D0E75B" w14:textId="4341501E" w:rsidR="00B43AAB" w:rsidRPr="006B6EF8" w:rsidRDefault="00C93E7A" w:rsidP="006B6EF8">
      <w:pPr>
        <w:pStyle w:val="ListParagraph"/>
        <w:numPr>
          <w:ilvl w:val="0"/>
          <w:numId w:val="10"/>
        </w:numPr>
        <w:spacing w:after="0"/>
        <w:rPr>
          <w:rFonts w:ascii="Arial" w:eastAsia="Calibri" w:hAnsi="Arial" w:cs="Arial"/>
          <w:sz w:val="21"/>
          <w:szCs w:val="21"/>
        </w:rPr>
      </w:pPr>
      <w:r w:rsidRPr="006B6EF8">
        <w:rPr>
          <w:rFonts w:ascii="Arial" w:eastAsia="Calibri" w:hAnsi="Arial" w:cs="Arial"/>
          <w:sz w:val="21"/>
          <w:szCs w:val="21"/>
        </w:rPr>
        <w:t>If anyone in the household tests positive, all household members are then considered close contacts</w:t>
      </w:r>
      <w:r w:rsidR="006B6EF8">
        <w:rPr>
          <w:rFonts w:ascii="Arial" w:eastAsia="Calibri" w:hAnsi="Arial" w:cs="Arial"/>
          <w:sz w:val="21"/>
          <w:szCs w:val="21"/>
        </w:rPr>
        <w:t xml:space="preserve"> and</w:t>
      </w:r>
      <w:r w:rsidR="002D0532">
        <w:rPr>
          <w:rFonts w:ascii="Arial" w:eastAsia="Calibri" w:hAnsi="Arial" w:cs="Arial"/>
          <w:sz w:val="21"/>
          <w:szCs w:val="21"/>
        </w:rPr>
        <w:t>, unless otherwise exempt,</w:t>
      </w:r>
      <w:r w:rsidR="006B6EF8">
        <w:rPr>
          <w:rFonts w:ascii="Arial" w:eastAsia="Calibri" w:hAnsi="Arial" w:cs="Arial"/>
          <w:sz w:val="21"/>
          <w:szCs w:val="21"/>
        </w:rPr>
        <w:t xml:space="preserve"> are required to self-isolate (quarantine)</w:t>
      </w:r>
      <w:r w:rsidRPr="006B6EF8">
        <w:rPr>
          <w:rFonts w:ascii="Arial" w:eastAsia="Calibri" w:hAnsi="Arial" w:cs="Arial"/>
          <w:sz w:val="21"/>
          <w:szCs w:val="21"/>
        </w:rPr>
        <w:t>.</w:t>
      </w:r>
    </w:p>
    <w:p w14:paraId="734859BC" w14:textId="328B4291" w:rsidR="00F90E01" w:rsidRPr="00F12AE0" w:rsidRDefault="00F90E01" w:rsidP="00F90E01">
      <w:pPr>
        <w:spacing w:after="0"/>
        <w:rPr>
          <w:rFonts w:ascii="Arial" w:eastAsia="Calibri" w:hAnsi="Arial" w:cs="Arial"/>
          <w:sz w:val="21"/>
          <w:szCs w:val="21"/>
        </w:rPr>
      </w:pPr>
    </w:p>
    <w:p w14:paraId="39A76CAB" w14:textId="1653B3AD" w:rsidR="005627EF" w:rsidRPr="00F12AE0" w:rsidRDefault="00767396" w:rsidP="005627EF">
      <w:pPr>
        <w:pStyle w:val="NoSpacing"/>
        <w:rPr>
          <w:rFonts w:ascii="Arial" w:eastAsia="Arial" w:hAnsi="Arial" w:cs="Arial"/>
          <w:sz w:val="21"/>
          <w:szCs w:val="21"/>
        </w:rPr>
      </w:pPr>
      <w:r w:rsidRPr="00F12AE0">
        <w:rPr>
          <w:rFonts w:ascii="Arial" w:eastAsia="Arial" w:hAnsi="Arial" w:cs="Arial"/>
          <w:sz w:val="21"/>
          <w:szCs w:val="21"/>
        </w:rPr>
        <w:lastRenderedPageBreak/>
        <w:t>P</w:t>
      </w:r>
      <w:r w:rsidR="005627EF" w:rsidRPr="00F12AE0">
        <w:rPr>
          <w:rFonts w:ascii="Arial" w:eastAsia="Arial" w:hAnsi="Arial" w:cs="Arial"/>
          <w:sz w:val="21"/>
          <w:szCs w:val="21"/>
        </w:rPr>
        <w:t xml:space="preserve">ublic health officials </w:t>
      </w:r>
      <w:r w:rsidR="00415D86">
        <w:rPr>
          <w:rFonts w:ascii="Arial" w:eastAsia="Arial" w:hAnsi="Arial" w:cs="Arial"/>
          <w:sz w:val="21"/>
          <w:szCs w:val="21"/>
        </w:rPr>
        <w:t>have</w:t>
      </w:r>
      <w:r w:rsidR="00415D86" w:rsidRPr="00F12AE0">
        <w:rPr>
          <w:rFonts w:ascii="Arial" w:eastAsia="Arial" w:hAnsi="Arial" w:cs="Arial"/>
          <w:sz w:val="21"/>
          <w:szCs w:val="21"/>
        </w:rPr>
        <w:t xml:space="preserve"> </w:t>
      </w:r>
      <w:r w:rsidR="005627EF" w:rsidRPr="00F12AE0">
        <w:rPr>
          <w:rFonts w:ascii="Arial" w:eastAsia="Arial" w:hAnsi="Arial" w:cs="Arial"/>
          <w:sz w:val="21"/>
          <w:szCs w:val="21"/>
        </w:rPr>
        <w:t>implement</w:t>
      </w:r>
      <w:r w:rsidR="00415D86">
        <w:rPr>
          <w:rFonts w:ascii="Arial" w:eastAsia="Arial" w:hAnsi="Arial" w:cs="Arial"/>
          <w:sz w:val="21"/>
          <w:szCs w:val="21"/>
        </w:rPr>
        <w:t>ed</w:t>
      </w:r>
      <w:r w:rsidR="005627EF" w:rsidRPr="00F12AE0">
        <w:rPr>
          <w:rFonts w:ascii="Arial" w:eastAsia="Arial" w:hAnsi="Arial" w:cs="Arial"/>
          <w:sz w:val="21"/>
          <w:szCs w:val="21"/>
        </w:rPr>
        <w:t xml:space="preserve"> stricter household self-isolation (quarantine) requirements</w:t>
      </w:r>
      <w:r w:rsidRPr="00F12AE0">
        <w:rPr>
          <w:rFonts w:ascii="Arial" w:eastAsia="Arial" w:hAnsi="Arial" w:cs="Arial"/>
          <w:sz w:val="21"/>
          <w:szCs w:val="21"/>
        </w:rPr>
        <w:t xml:space="preserve"> in the </w:t>
      </w:r>
      <w:r w:rsidRPr="00F12AE0">
        <w:rPr>
          <w:rFonts w:ascii="Arial" w:eastAsia="Arial" w:hAnsi="Arial" w:cs="Arial"/>
          <w:b/>
          <w:sz w:val="21"/>
          <w:szCs w:val="21"/>
        </w:rPr>
        <w:t>Southern Health-Santé Sud Health region</w:t>
      </w:r>
      <w:r w:rsidRPr="00F12AE0">
        <w:rPr>
          <w:rFonts w:ascii="Arial" w:eastAsia="Arial" w:hAnsi="Arial" w:cs="Arial"/>
          <w:sz w:val="21"/>
          <w:szCs w:val="21"/>
        </w:rPr>
        <w:t xml:space="preserve">, excluding the Town of Niverville and the Rural Municipalities of St. François Xavier, Cartier, </w:t>
      </w:r>
      <w:proofErr w:type="spellStart"/>
      <w:r w:rsidRPr="00F12AE0">
        <w:rPr>
          <w:rFonts w:ascii="Arial" w:eastAsia="Arial" w:hAnsi="Arial" w:cs="Arial"/>
          <w:sz w:val="21"/>
          <w:szCs w:val="21"/>
        </w:rPr>
        <w:t>Headingley</w:t>
      </w:r>
      <w:proofErr w:type="spellEnd"/>
      <w:r w:rsidRPr="00F12AE0">
        <w:rPr>
          <w:rFonts w:ascii="Arial" w:eastAsia="Arial" w:hAnsi="Arial" w:cs="Arial"/>
          <w:sz w:val="21"/>
          <w:szCs w:val="21"/>
        </w:rPr>
        <w:t xml:space="preserve">, Macdonald, </w:t>
      </w:r>
      <w:proofErr w:type="spellStart"/>
      <w:r w:rsidRPr="00F12AE0">
        <w:rPr>
          <w:rFonts w:ascii="Arial" w:eastAsia="Arial" w:hAnsi="Arial" w:cs="Arial"/>
          <w:sz w:val="21"/>
          <w:szCs w:val="21"/>
        </w:rPr>
        <w:t>Ritchot</w:t>
      </w:r>
      <w:proofErr w:type="spellEnd"/>
      <w:r w:rsidRPr="00F12AE0">
        <w:rPr>
          <w:rFonts w:ascii="Arial" w:eastAsia="Arial" w:hAnsi="Arial" w:cs="Arial"/>
          <w:sz w:val="21"/>
          <w:szCs w:val="21"/>
        </w:rPr>
        <w:t xml:space="preserve">, and </w:t>
      </w:r>
      <w:proofErr w:type="spellStart"/>
      <w:r w:rsidRPr="00F12AE0">
        <w:rPr>
          <w:rFonts w:ascii="Arial" w:eastAsia="Arial" w:hAnsi="Arial" w:cs="Arial"/>
          <w:sz w:val="21"/>
          <w:szCs w:val="21"/>
        </w:rPr>
        <w:t>Taché</w:t>
      </w:r>
      <w:proofErr w:type="spellEnd"/>
      <w:r w:rsidR="005627EF" w:rsidRPr="00F12AE0">
        <w:rPr>
          <w:rFonts w:ascii="Arial" w:eastAsia="Arial" w:hAnsi="Arial" w:cs="Arial"/>
          <w:sz w:val="21"/>
          <w:szCs w:val="21"/>
        </w:rPr>
        <w:t xml:space="preserve">. Household members of </w:t>
      </w:r>
      <w:r w:rsidR="001C44E7" w:rsidRPr="00F12AE0">
        <w:rPr>
          <w:rFonts w:ascii="Arial" w:eastAsia="Arial" w:hAnsi="Arial" w:cs="Arial"/>
          <w:sz w:val="21"/>
          <w:szCs w:val="21"/>
        </w:rPr>
        <w:t>close contacts</w:t>
      </w:r>
      <w:r w:rsidR="005627EF" w:rsidRPr="00F12AE0">
        <w:rPr>
          <w:rFonts w:ascii="Arial" w:eastAsia="Arial" w:hAnsi="Arial" w:cs="Arial"/>
          <w:sz w:val="21"/>
          <w:szCs w:val="21"/>
        </w:rPr>
        <w:t xml:space="preserve"> </w:t>
      </w:r>
      <w:r w:rsidR="009A0003">
        <w:rPr>
          <w:rFonts w:ascii="Arial" w:eastAsia="Arial" w:hAnsi="Arial" w:cs="Arial"/>
          <w:sz w:val="21"/>
          <w:szCs w:val="21"/>
        </w:rPr>
        <w:t xml:space="preserve">should </w:t>
      </w:r>
      <w:r w:rsidR="005627EF" w:rsidRPr="00F12AE0">
        <w:rPr>
          <w:rFonts w:ascii="Arial" w:eastAsia="Arial" w:hAnsi="Arial" w:cs="Arial"/>
          <w:sz w:val="21"/>
          <w:szCs w:val="21"/>
        </w:rPr>
        <w:t>self-isolate</w:t>
      </w:r>
      <w:r w:rsidR="00415D86">
        <w:rPr>
          <w:rFonts w:ascii="Arial" w:eastAsia="Arial" w:hAnsi="Arial" w:cs="Arial"/>
          <w:sz w:val="21"/>
          <w:szCs w:val="21"/>
        </w:rPr>
        <w:t xml:space="preserve"> (quarantine)</w:t>
      </w:r>
      <w:r w:rsidR="005627EF" w:rsidRPr="00F12AE0">
        <w:rPr>
          <w:rFonts w:ascii="Arial" w:eastAsia="Arial" w:hAnsi="Arial" w:cs="Arial"/>
          <w:sz w:val="21"/>
          <w:szCs w:val="21"/>
        </w:rPr>
        <w:t xml:space="preserve"> until the </w:t>
      </w:r>
      <w:r w:rsidR="001C44E7" w:rsidRPr="00F12AE0">
        <w:rPr>
          <w:rFonts w:ascii="Arial" w:eastAsia="Arial" w:hAnsi="Arial" w:cs="Arial"/>
          <w:sz w:val="21"/>
          <w:szCs w:val="21"/>
        </w:rPr>
        <w:t>close contact</w:t>
      </w:r>
      <w:r w:rsidR="005627EF" w:rsidRPr="00F12AE0">
        <w:rPr>
          <w:rFonts w:ascii="Arial" w:eastAsia="Arial" w:hAnsi="Arial" w:cs="Arial"/>
          <w:sz w:val="21"/>
          <w:szCs w:val="21"/>
        </w:rPr>
        <w:t xml:space="preserve"> tests negative. If not tested, they should self-isolate (quarantine) for the same period as the </w:t>
      </w:r>
      <w:r w:rsidR="001C44E7" w:rsidRPr="00F12AE0">
        <w:rPr>
          <w:rFonts w:ascii="Arial" w:eastAsia="Arial" w:hAnsi="Arial" w:cs="Arial"/>
          <w:sz w:val="21"/>
          <w:szCs w:val="21"/>
        </w:rPr>
        <w:t>close contact</w:t>
      </w:r>
      <w:r w:rsidR="005627EF" w:rsidRPr="00F12AE0">
        <w:rPr>
          <w:rFonts w:ascii="Arial" w:eastAsia="Arial" w:hAnsi="Arial" w:cs="Arial"/>
          <w:sz w:val="21"/>
          <w:szCs w:val="21"/>
        </w:rPr>
        <w:t>.</w:t>
      </w:r>
      <w:r w:rsidR="005627EF" w:rsidRPr="00F12AE0">
        <w:rPr>
          <w:sz w:val="21"/>
          <w:szCs w:val="21"/>
        </w:rPr>
        <w:t xml:space="preserve"> </w:t>
      </w:r>
    </w:p>
    <w:p w14:paraId="6700C133" w14:textId="2420BEDA" w:rsidR="005627EF" w:rsidRPr="00F12AE0" w:rsidRDefault="005627EF" w:rsidP="005627EF">
      <w:pPr>
        <w:pStyle w:val="NoSpacing"/>
        <w:numPr>
          <w:ilvl w:val="0"/>
          <w:numId w:val="4"/>
        </w:numPr>
        <w:rPr>
          <w:rFonts w:ascii="Arial" w:eastAsia="Arial" w:hAnsi="Arial" w:cs="Arial"/>
          <w:sz w:val="21"/>
          <w:szCs w:val="21"/>
        </w:rPr>
      </w:pPr>
      <w:r w:rsidRPr="00F12AE0">
        <w:rPr>
          <w:rFonts w:ascii="Arial" w:eastAsia="Arial" w:hAnsi="Arial" w:cs="Arial"/>
          <w:sz w:val="21"/>
          <w:szCs w:val="21"/>
        </w:rPr>
        <w:t xml:space="preserve">Fully </w:t>
      </w:r>
      <w:r w:rsidR="00415D86">
        <w:rPr>
          <w:rFonts w:ascii="Arial" w:eastAsia="Arial" w:hAnsi="Arial" w:cs="Arial"/>
          <w:sz w:val="21"/>
          <w:szCs w:val="21"/>
        </w:rPr>
        <w:t>immunized</w:t>
      </w:r>
      <w:r w:rsidRPr="00F12AE0">
        <w:rPr>
          <w:rFonts w:ascii="Arial" w:eastAsia="Arial" w:hAnsi="Arial" w:cs="Arial"/>
          <w:sz w:val="21"/>
          <w:szCs w:val="21"/>
        </w:rPr>
        <w:t xml:space="preserve"> or recently infected (within six months) people are exempt from this requirement.</w:t>
      </w:r>
    </w:p>
    <w:p w14:paraId="23009CA4" w14:textId="17468438" w:rsidR="00767396" w:rsidRPr="00F12AE0" w:rsidRDefault="005627EF" w:rsidP="005627EF">
      <w:pPr>
        <w:pStyle w:val="NoSpacing"/>
        <w:numPr>
          <w:ilvl w:val="0"/>
          <w:numId w:val="4"/>
        </w:numPr>
        <w:spacing w:after="60"/>
        <w:rPr>
          <w:rFonts w:ascii="Arial" w:eastAsia="Arial" w:hAnsi="Arial" w:cs="Arial"/>
          <w:sz w:val="21"/>
          <w:szCs w:val="21"/>
        </w:rPr>
      </w:pPr>
      <w:r w:rsidRPr="00F12AE0">
        <w:rPr>
          <w:rFonts w:ascii="Arial" w:eastAsia="Arial" w:hAnsi="Arial" w:cs="Arial"/>
          <w:sz w:val="21"/>
          <w:szCs w:val="21"/>
        </w:rPr>
        <w:t xml:space="preserve">Asymptomatic designated workers who are not fully </w:t>
      </w:r>
      <w:r w:rsidR="00415D86">
        <w:rPr>
          <w:rFonts w:ascii="Arial" w:eastAsia="Arial" w:hAnsi="Arial" w:cs="Arial"/>
          <w:sz w:val="21"/>
          <w:szCs w:val="21"/>
        </w:rPr>
        <w:t>immunized</w:t>
      </w:r>
      <w:r w:rsidRPr="00F12AE0">
        <w:rPr>
          <w:rFonts w:ascii="Arial" w:eastAsia="Arial" w:hAnsi="Arial" w:cs="Arial"/>
          <w:sz w:val="21"/>
          <w:szCs w:val="21"/>
        </w:rPr>
        <w:t xml:space="preserve"> but part of a regular rapid testing program </w:t>
      </w:r>
      <w:proofErr w:type="gramStart"/>
      <w:r w:rsidRPr="00F12AE0">
        <w:rPr>
          <w:rFonts w:ascii="Arial" w:eastAsia="Arial" w:hAnsi="Arial" w:cs="Arial"/>
          <w:sz w:val="21"/>
          <w:szCs w:val="21"/>
        </w:rPr>
        <w:t>are</w:t>
      </w:r>
      <w:proofErr w:type="gramEnd"/>
      <w:r w:rsidRPr="00F12AE0">
        <w:rPr>
          <w:rFonts w:ascii="Arial" w:eastAsia="Arial" w:hAnsi="Arial" w:cs="Arial"/>
          <w:sz w:val="21"/>
          <w:szCs w:val="21"/>
        </w:rPr>
        <w:t xml:space="preserve"> also exempt.</w:t>
      </w:r>
    </w:p>
    <w:p w14:paraId="6986149F" w14:textId="77777777" w:rsidR="005627EF" w:rsidRPr="00F12AE0" w:rsidRDefault="005627EF" w:rsidP="00F12AE0">
      <w:pPr>
        <w:pStyle w:val="NoSpacing"/>
        <w:numPr>
          <w:ilvl w:val="0"/>
          <w:numId w:val="7"/>
        </w:numPr>
        <w:spacing w:after="60"/>
        <w:rPr>
          <w:rFonts w:ascii="Arial" w:eastAsia="Arial" w:hAnsi="Arial" w:cs="Arial"/>
          <w:sz w:val="21"/>
          <w:szCs w:val="21"/>
        </w:rPr>
      </w:pPr>
      <w:r w:rsidRPr="00F12AE0">
        <w:rPr>
          <w:rFonts w:ascii="Arial" w:eastAsia="Arial" w:hAnsi="Arial" w:cs="Arial"/>
          <w:sz w:val="21"/>
          <w:szCs w:val="21"/>
        </w:rPr>
        <w:t>If the worker has symptoms or if there is a close contact in the household that has symptoms, the exemption does not apply.</w:t>
      </w:r>
    </w:p>
    <w:p w14:paraId="0641BF69" w14:textId="77777777" w:rsidR="0047183B" w:rsidRDefault="0047183B" w:rsidP="00B43AAB">
      <w:pPr>
        <w:spacing w:after="0"/>
        <w:rPr>
          <w:rFonts w:ascii="Arial" w:eastAsia="Arial" w:hAnsi="Arial" w:cs="Arial"/>
          <w:sz w:val="21"/>
          <w:szCs w:val="21"/>
        </w:rPr>
      </w:pPr>
    </w:p>
    <w:p w14:paraId="0EFF5C5F" w14:textId="668CB7E3" w:rsidR="00B93890" w:rsidRDefault="005627EF" w:rsidP="00B43AAB">
      <w:pPr>
        <w:spacing w:after="0"/>
        <w:rPr>
          <w:rFonts w:ascii="Arial" w:eastAsia="Calibri" w:hAnsi="Arial" w:cs="Arial"/>
          <w:sz w:val="21"/>
          <w:szCs w:val="21"/>
        </w:rPr>
      </w:pPr>
      <w:r w:rsidRPr="00F12AE0">
        <w:rPr>
          <w:rFonts w:ascii="Arial" w:eastAsia="Arial" w:hAnsi="Arial" w:cs="Arial"/>
          <w:sz w:val="21"/>
          <w:szCs w:val="21"/>
        </w:rPr>
        <w:t>All individuals exempt from self-isolation (quarantine) requirements, should continue to self-monitor for symptoms, and isolate immediately if any develop and go for testing.</w:t>
      </w:r>
    </w:p>
    <w:p w14:paraId="683D67AD" w14:textId="77777777" w:rsidR="00B43AAB" w:rsidRPr="00F12AE0" w:rsidRDefault="00B43AAB" w:rsidP="00B43AAB">
      <w:pPr>
        <w:spacing w:after="0"/>
        <w:rPr>
          <w:rFonts w:ascii="Arial" w:eastAsia="Calibri" w:hAnsi="Arial" w:cs="Arial"/>
          <w:sz w:val="21"/>
          <w:szCs w:val="21"/>
        </w:rPr>
      </w:pPr>
    </w:p>
    <w:p w14:paraId="2A7DADEF" w14:textId="00BCF00F" w:rsidR="00B43AAB" w:rsidRPr="00A25783" w:rsidRDefault="00830F7C" w:rsidP="00B43AAB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A25783">
        <w:rPr>
          <w:rFonts w:ascii="Arial" w:eastAsia="Calibri" w:hAnsi="Arial" w:cs="Arial"/>
          <w:b/>
          <w:sz w:val="24"/>
          <w:szCs w:val="24"/>
        </w:rPr>
        <w:t>Need more information or have questions?</w:t>
      </w:r>
    </w:p>
    <w:p w14:paraId="32867C8C" w14:textId="77777777" w:rsidR="00810D5C" w:rsidRPr="00F12AE0" w:rsidRDefault="00810D5C" w:rsidP="00B43AAB">
      <w:pPr>
        <w:spacing w:after="0"/>
        <w:rPr>
          <w:rFonts w:ascii="Arial" w:eastAsia="Calibri" w:hAnsi="Arial" w:cs="Arial"/>
          <w:sz w:val="21"/>
          <w:szCs w:val="21"/>
        </w:rPr>
      </w:pPr>
      <w:r w:rsidRPr="00F12AE0">
        <w:rPr>
          <w:rFonts w:ascii="Arial" w:eastAsia="Calibri" w:hAnsi="Arial" w:cs="Arial"/>
          <w:sz w:val="21"/>
          <w:szCs w:val="21"/>
        </w:rPr>
        <w:t>More information about self-isolati</w:t>
      </w:r>
      <w:r w:rsidR="001048A9" w:rsidRPr="00F12AE0">
        <w:rPr>
          <w:rFonts w:ascii="Arial" w:eastAsia="Calibri" w:hAnsi="Arial" w:cs="Arial"/>
          <w:sz w:val="21"/>
          <w:szCs w:val="21"/>
        </w:rPr>
        <w:t>on (quarantine) can be found at</w:t>
      </w:r>
      <w:r w:rsidRPr="00F12AE0">
        <w:rPr>
          <w:rFonts w:ascii="Arial" w:eastAsia="Calibri" w:hAnsi="Arial" w:cs="Arial"/>
          <w:sz w:val="21"/>
          <w:szCs w:val="21"/>
        </w:rPr>
        <w:t xml:space="preserve"> </w:t>
      </w:r>
      <w:hyperlink r:id="rId11" w:history="1">
        <w:r w:rsidRPr="00F12AE0">
          <w:rPr>
            <w:rStyle w:val="Hyperlink"/>
            <w:rFonts w:ascii="Arial" w:eastAsia="Calibri" w:hAnsi="Arial" w:cs="Arial"/>
            <w:color w:val="0000FF"/>
            <w:sz w:val="21"/>
            <w:szCs w:val="21"/>
          </w:rPr>
          <w:t>http://www.manitoba.ca/asset_library/en/covid/factsheet-isolation-selfmonitoring-returningtravellers-contacts.pdf</w:t>
        </w:r>
      </w:hyperlink>
    </w:p>
    <w:p w14:paraId="6C64CEB7" w14:textId="77777777" w:rsidR="00B43AAB" w:rsidRPr="00F12AE0" w:rsidRDefault="00B43AAB" w:rsidP="00B43AAB">
      <w:pPr>
        <w:spacing w:after="0"/>
        <w:rPr>
          <w:rFonts w:ascii="Arial" w:eastAsia="Calibri" w:hAnsi="Arial" w:cs="Arial"/>
          <w:sz w:val="21"/>
          <w:szCs w:val="21"/>
        </w:rPr>
      </w:pPr>
    </w:p>
    <w:p w14:paraId="725B23BC" w14:textId="77777777" w:rsidR="00B754A7" w:rsidRPr="00F12AE0" w:rsidRDefault="00B754A7" w:rsidP="00B43AAB">
      <w:pPr>
        <w:spacing w:after="0"/>
        <w:rPr>
          <w:rFonts w:ascii="Arial" w:eastAsia="Calibri" w:hAnsi="Arial" w:cs="Arial"/>
          <w:sz w:val="21"/>
          <w:szCs w:val="21"/>
        </w:rPr>
      </w:pPr>
      <w:r w:rsidRPr="00F12AE0">
        <w:rPr>
          <w:rFonts w:ascii="Arial" w:eastAsia="Calibri" w:hAnsi="Arial" w:cs="Arial"/>
          <w:sz w:val="21"/>
          <w:szCs w:val="21"/>
        </w:rPr>
        <w:t xml:space="preserve">For more public health information about COVID-19, please visit </w:t>
      </w:r>
      <w:hyperlink r:id="rId12">
        <w:r w:rsidRPr="00F12AE0">
          <w:rPr>
            <w:rFonts w:ascii="Arial" w:eastAsia="Calibri" w:hAnsi="Arial" w:cs="Arial"/>
            <w:color w:val="0000FF"/>
            <w:sz w:val="21"/>
            <w:szCs w:val="21"/>
            <w:u w:val="single" w:color="0562C1"/>
          </w:rPr>
          <w:t>https://manitoba.ca/covid19/updates/resources.html</w:t>
        </w:r>
      </w:hyperlink>
      <w:hyperlink r:id="rId13">
        <w:r w:rsidRPr="00F12AE0">
          <w:rPr>
            <w:rFonts w:ascii="Arial" w:eastAsia="Calibri" w:hAnsi="Arial" w:cs="Arial"/>
            <w:sz w:val="21"/>
            <w:szCs w:val="21"/>
          </w:rPr>
          <w:t>.</w:t>
        </w:r>
      </w:hyperlink>
    </w:p>
    <w:p w14:paraId="2D76DACF" w14:textId="175C808C" w:rsidR="00B43AAB" w:rsidRDefault="00B43AAB" w:rsidP="00B43AAB">
      <w:pPr>
        <w:spacing w:after="0"/>
        <w:rPr>
          <w:rFonts w:ascii="Arial" w:eastAsia="Calibri" w:hAnsi="Arial" w:cs="Arial"/>
          <w:sz w:val="21"/>
          <w:szCs w:val="21"/>
        </w:rPr>
      </w:pPr>
    </w:p>
    <w:p w14:paraId="52BC3959" w14:textId="0EC66DDF" w:rsidR="00F12E5B" w:rsidRDefault="00F12E5B" w:rsidP="00B43AAB">
      <w:pPr>
        <w:spacing w:after="0"/>
        <w:rPr>
          <w:rFonts w:ascii="Arial" w:eastAsia="Calibri" w:hAnsi="Arial" w:cs="Arial"/>
          <w:sz w:val="21"/>
          <w:szCs w:val="21"/>
        </w:rPr>
      </w:pPr>
      <w:r w:rsidRPr="00F12AE0">
        <w:rPr>
          <w:rFonts w:ascii="Arial" w:eastAsia="Calibri" w:hAnsi="Arial" w:cs="Arial"/>
          <w:sz w:val="21"/>
          <w:szCs w:val="21"/>
        </w:rPr>
        <w:t>If you have questions, you can call Health Links</w:t>
      </w:r>
      <w:r>
        <w:rPr>
          <w:rFonts w:ascii="Arial" w:eastAsia="Calibri" w:hAnsi="Arial" w:cs="Arial"/>
          <w:sz w:val="21"/>
          <w:szCs w:val="21"/>
        </w:rPr>
        <w:t xml:space="preserve"> – </w:t>
      </w:r>
      <w:r w:rsidRPr="00F12AE0">
        <w:rPr>
          <w:rFonts w:ascii="Arial" w:eastAsia="Calibri" w:hAnsi="Arial" w:cs="Arial"/>
          <w:sz w:val="21"/>
          <w:szCs w:val="21"/>
        </w:rPr>
        <w:t xml:space="preserve">Info Santé at 204-788-8200 </w:t>
      </w:r>
      <w:r>
        <w:rPr>
          <w:rFonts w:ascii="Arial" w:eastAsia="Calibri" w:hAnsi="Arial" w:cs="Arial"/>
          <w:sz w:val="21"/>
          <w:szCs w:val="21"/>
        </w:rPr>
        <w:t>or toll-free at 1-888-315-9257.</w:t>
      </w:r>
    </w:p>
    <w:p w14:paraId="4C633A53" w14:textId="77777777" w:rsidR="00F12E5B" w:rsidRPr="00F12AE0" w:rsidRDefault="00F12E5B" w:rsidP="00B43AAB">
      <w:pPr>
        <w:spacing w:after="0"/>
        <w:rPr>
          <w:rFonts w:ascii="Arial" w:eastAsia="Calibri" w:hAnsi="Arial" w:cs="Arial"/>
          <w:sz w:val="21"/>
          <w:szCs w:val="21"/>
        </w:rPr>
      </w:pPr>
    </w:p>
    <w:p w14:paraId="43B50640" w14:textId="77777777" w:rsidR="00EE215C" w:rsidRPr="00F12AE0" w:rsidRDefault="00EA7ADF" w:rsidP="00B43AAB">
      <w:pPr>
        <w:spacing w:after="0"/>
        <w:rPr>
          <w:rFonts w:ascii="Arial" w:eastAsia="Calibri" w:hAnsi="Arial" w:cs="Arial"/>
          <w:sz w:val="21"/>
          <w:szCs w:val="21"/>
        </w:rPr>
      </w:pPr>
      <w:r w:rsidRPr="00F12AE0">
        <w:rPr>
          <w:rFonts w:ascii="Arial" w:eastAsia="Calibri" w:hAnsi="Arial" w:cs="Arial"/>
          <w:sz w:val="21"/>
          <w:szCs w:val="21"/>
        </w:rPr>
        <w:t>Sincerely,</w:t>
      </w:r>
    </w:p>
    <w:p w14:paraId="12BD90EE" w14:textId="77777777" w:rsidR="00B43AAB" w:rsidRPr="00F12AE0" w:rsidRDefault="00B43AAB" w:rsidP="00B43AAB">
      <w:pPr>
        <w:spacing w:after="0"/>
        <w:rPr>
          <w:rFonts w:ascii="Arial" w:eastAsia="Calibri" w:hAnsi="Arial" w:cs="Arial"/>
          <w:sz w:val="21"/>
          <w:szCs w:val="21"/>
        </w:rPr>
      </w:pPr>
    </w:p>
    <w:p w14:paraId="0D6DBF79" w14:textId="77777777" w:rsidR="00EE215C" w:rsidRPr="00F12AE0" w:rsidRDefault="00EE215C" w:rsidP="00B43AAB">
      <w:pPr>
        <w:spacing w:after="0"/>
        <w:rPr>
          <w:sz w:val="21"/>
          <w:szCs w:val="21"/>
        </w:rPr>
      </w:pPr>
      <w:r w:rsidRPr="00F12AE0">
        <w:rPr>
          <w:rFonts w:ascii="Arial" w:eastAsia="Calibri" w:hAnsi="Arial" w:cs="Arial"/>
          <w:sz w:val="21"/>
          <w:szCs w:val="21"/>
        </w:rPr>
        <w:t>Office of the Chief Provincial Public Health Officer</w:t>
      </w:r>
      <w:r w:rsidR="004D1B22" w:rsidRPr="00F12AE0">
        <w:rPr>
          <w:rFonts w:ascii="Arial" w:eastAsia="Calibri" w:hAnsi="Arial" w:cs="Arial"/>
          <w:sz w:val="21"/>
          <w:szCs w:val="21"/>
        </w:rPr>
        <w:br/>
      </w:r>
      <w:r w:rsidR="00780C1F" w:rsidRPr="00F12AE0">
        <w:rPr>
          <w:rFonts w:ascii="Arial" w:eastAsia="Calibri" w:hAnsi="Arial" w:cs="Arial"/>
          <w:sz w:val="21"/>
          <w:szCs w:val="21"/>
        </w:rPr>
        <w:t xml:space="preserve">Manitoba </w:t>
      </w:r>
      <w:r w:rsidR="00B754A7" w:rsidRPr="00F12AE0">
        <w:rPr>
          <w:rFonts w:ascii="Arial" w:eastAsia="Calibri" w:hAnsi="Arial" w:cs="Arial"/>
          <w:sz w:val="21"/>
          <w:szCs w:val="21"/>
        </w:rPr>
        <w:t>Health</w:t>
      </w:r>
      <w:r w:rsidR="00F46F0E" w:rsidRPr="00F12AE0">
        <w:rPr>
          <w:rFonts w:ascii="Arial" w:eastAsia="Calibri" w:hAnsi="Arial" w:cs="Arial"/>
          <w:sz w:val="21"/>
          <w:szCs w:val="21"/>
        </w:rPr>
        <w:t xml:space="preserve"> and Seniors Care</w:t>
      </w:r>
    </w:p>
    <w:sectPr w:rsidR="00EE215C" w:rsidRPr="00F12AE0" w:rsidSect="00C75657">
      <w:pgSz w:w="12240" w:h="15840" w:code="1"/>
      <w:pgMar w:top="990" w:right="1440" w:bottom="27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E7B4D" w14:textId="77777777" w:rsidR="00594A98" w:rsidRDefault="00594A98" w:rsidP="00EE215C">
      <w:r>
        <w:separator/>
      </w:r>
    </w:p>
  </w:endnote>
  <w:endnote w:type="continuationSeparator" w:id="0">
    <w:p w14:paraId="001D78A4" w14:textId="77777777" w:rsidR="00594A98" w:rsidRDefault="00594A98" w:rsidP="00EE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F0A24" w14:textId="77777777" w:rsidR="00594A98" w:rsidRDefault="00594A98" w:rsidP="00EE215C">
      <w:r>
        <w:separator/>
      </w:r>
    </w:p>
  </w:footnote>
  <w:footnote w:type="continuationSeparator" w:id="0">
    <w:p w14:paraId="50163037" w14:textId="77777777" w:rsidR="00594A98" w:rsidRDefault="00594A98" w:rsidP="00EE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702A6"/>
    <w:multiLevelType w:val="multilevel"/>
    <w:tmpl w:val="84CE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A439DD"/>
    <w:multiLevelType w:val="hybridMultilevel"/>
    <w:tmpl w:val="07DCE01C"/>
    <w:lvl w:ilvl="0" w:tplc="25E4F6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622FE1"/>
    <w:multiLevelType w:val="hybridMultilevel"/>
    <w:tmpl w:val="1D0CC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A5F65"/>
    <w:multiLevelType w:val="hybridMultilevel"/>
    <w:tmpl w:val="EA08B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C51B5"/>
    <w:multiLevelType w:val="hybridMultilevel"/>
    <w:tmpl w:val="8512910C"/>
    <w:lvl w:ilvl="0" w:tplc="25E4F642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1835C3"/>
    <w:multiLevelType w:val="hybridMultilevel"/>
    <w:tmpl w:val="6E320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F60AB"/>
    <w:multiLevelType w:val="multilevel"/>
    <w:tmpl w:val="98C4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001273"/>
    <w:multiLevelType w:val="hybridMultilevel"/>
    <w:tmpl w:val="13D64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8265A"/>
    <w:multiLevelType w:val="hybridMultilevel"/>
    <w:tmpl w:val="104A2732"/>
    <w:lvl w:ilvl="0" w:tplc="10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15C"/>
    <w:rsid w:val="0004349E"/>
    <w:rsid w:val="00050E53"/>
    <w:rsid w:val="000563B4"/>
    <w:rsid w:val="00061B2D"/>
    <w:rsid w:val="00095E7E"/>
    <w:rsid w:val="000C439A"/>
    <w:rsid w:val="000D7E25"/>
    <w:rsid w:val="001048A9"/>
    <w:rsid w:val="00105595"/>
    <w:rsid w:val="00131ACD"/>
    <w:rsid w:val="001357B8"/>
    <w:rsid w:val="001549FD"/>
    <w:rsid w:val="001939EF"/>
    <w:rsid w:val="001B7783"/>
    <w:rsid w:val="001C44E7"/>
    <w:rsid w:val="001D6EA0"/>
    <w:rsid w:val="001F43FB"/>
    <w:rsid w:val="00201EBC"/>
    <w:rsid w:val="002048F8"/>
    <w:rsid w:val="00214730"/>
    <w:rsid w:val="00253424"/>
    <w:rsid w:val="002608DF"/>
    <w:rsid w:val="0026286F"/>
    <w:rsid w:val="00277A42"/>
    <w:rsid w:val="00286C5D"/>
    <w:rsid w:val="002965C7"/>
    <w:rsid w:val="00296A0D"/>
    <w:rsid w:val="002970DE"/>
    <w:rsid w:val="002A14B9"/>
    <w:rsid w:val="002D0532"/>
    <w:rsid w:val="002E38DA"/>
    <w:rsid w:val="003226AA"/>
    <w:rsid w:val="00335531"/>
    <w:rsid w:val="003358D2"/>
    <w:rsid w:val="00335ACA"/>
    <w:rsid w:val="00337B82"/>
    <w:rsid w:val="00341AA0"/>
    <w:rsid w:val="00342CE3"/>
    <w:rsid w:val="00344C72"/>
    <w:rsid w:val="003467D3"/>
    <w:rsid w:val="00352FA4"/>
    <w:rsid w:val="00380F6E"/>
    <w:rsid w:val="003C7269"/>
    <w:rsid w:val="003E16EA"/>
    <w:rsid w:val="003E1B48"/>
    <w:rsid w:val="0040381C"/>
    <w:rsid w:val="00415D86"/>
    <w:rsid w:val="0044747F"/>
    <w:rsid w:val="00465523"/>
    <w:rsid w:val="00470107"/>
    <w:rsid w:val="0047183B"/>
    <w:rsid w:val="0047184E"/>
    <w:rsid w:val="004729A1"/>
    <w:rsid w:val="0048544C"/>
    <w:rsid w:val="0049139C"/>
    <w:rsid w:val="00496026"/>
    <w:rsid w:val="004A522E"/>
    <w:rsid w:val="004A6787"/>
    <w:rsid w:val="004C3472"/>
    <w:rsid w:val="004D1B22"/>
    <w:rsid w:val="004F6B4E"/>
    <w:rsid w:val="005116AE"/>
    <w:rsid w:val="00512783"/>
    <w:rsid w:val="00514079"/>
    <w:rsid w:val="00531B21"/>
    <w:rsid w:val="0055400B"/>
    <w:rsid w:val="005627EF"/>
    <w:rsid w:val="0057704B"/>
    <w:rsid w:val="0058404A"/>
    <w:rsid w:val="00594A98"/>
    <w:rsid w:val="005A7FA9"/>
    <w:rsid w:val="005B0AFC"/>
    <w:rsid w:val="006176FA"/>
    <w:rsid w:val="00630E4A"/>
    <w:rsid w:val="00641FF7"/>
    <w:rsid w:val="00676468"/>
    <w:rsid w:val="006830DE"/>
    <w:rsid w:val="006A5FBF"/>
    <w:rsid w:val="006B6EF8"/>
    <w:rsid w:val="006C50CA"/>
    <w:rsid w:val="006F34DC"/>
    <w:rsid w:val="00712183"/>
    <w:rsid w:val="00734B59"/>
    <w:rsid w:val="007577C7"/>
    <w:rsid w:val="0076311C"/>
    <w:rsid w:val="00767396"/>
    <w:rsid w:val="00780C1F"/>
    <w:rsid w:val="007929B0"/>
    <w:rsid w:val="007C629F"/>
    <w:rsid w:val="007D6701"/>
    <w:rsid w:val="007D7F14"/>
    <w:rsid w:val="008014A0"/>
    <w:rsid w:val="00806C48"/>
    <w:rsid w:val="008072D9"/>
    <w:rsid w:val="00810D5C"/>
    <w:rsid w:val="00830F7C"/>
    <w:rsid w:val="00853537"/>
    <w:rsid w:val="00855BC3"/>
    <w:rsid w:val="00863045"/>
    <w:rsid w:val="00884EF1"/>
    <w:rsid w:val="00886AA8"/>
    <w:rsid w:val="0089731C"/>
    <w:rsid w:val="008F41F3"/>
    <w:rsid w:val="00915D2E"/>
    <w:rsid w:val="00937EC2"/>
    <w:rsid w:val="0095789E"/>
    <w:rsid w:val="00961040"/>
    <w:rsid w:val="00971087"/>
    <w:rsid w:val="00977201"/>
    <w:rsid w:val="00991F44"/>
    <w:rsid w:val="009A0003"/>
    <w:rsid w:val="009A4BCE"/>
    <w:rsid w:val="009B014C"/>
    <w:rsid w:val="009B7D1F"/>
    <w:rsid w:val="009C31B1"/>
    <w:rsid w:val="009D5EAD"/>
    <w:rsid w:val="009E293B"/>
    <w:rsid w:val="00A11CD0"/>
    <w:rsid w:val="00A14D8D"/>
    <w:rsid w:val="00A25783"/>
    <w:rsid w:val="00A31ABC"/>
    <w:rsid w:val="00A76B14"/>
    <w:rsid w:val="00A77857"/>
    <w:rsid w:val="00A8577F"/>
    <w:rsid w:val="00A8646C"/>
    <w:rsid w:val="00A942B2"/>
    <w:rsid w:val="00A96F5F"/>
    <w:rsid w:val="00AD117B"/>
    <w:rsid w:val="00B00AD5"/>
    <w:rsid w:val="00B360C6"/>
    <w:rsid w:val="00B43AAB"/>
    <w:rsid w:val="00B535F5"/>
    <w:rsid w:val="00B754A7"/>
    <w:rsid w:val="00B76452"/>
    <w:rsid w:val="00B93890"/>
    <w:rsid w:val="00B9596C"/>
    <w:rsid w:val="00BA0A57"/>
    <w:rsid w:val="00BA3BDB"/>
    <w:rsid w:val="00BB7D5F"/>
    <w:rsid w:val="00C11C39"/>
    <w:rsid w:val="00C346F0"/>
    <w:rsid w:val="00C34AF8"/>
    <w:rsid w:val="00C45E24"/>
    <w:rsid w:val="00C53A13"/>
    <w:rsid w:val="00C566E0"/>
    <w:rsid w:val="00C56B82"/>
    <w:rsid w:val="00C60D65"/>
    <w:rsid w:val="00C754FF"/>
    <w:rsid w:val="00C75657"/>
    <w:rsid w:val="00C91F55"/>
    <w:rsid w:val="00C925B9"/>
    <w:rsid w:val="00C93E7A"/>
    <w:rsid w:val="00CD527D"/>
    <w:rsid w:val="00CD580F"/>
    <w:rsid w:val="00CF173C"/>
    <w:rsid w:val="00D0361D"/>
    <w:rsid w:val="00D0427A"/>
    <w:rsid w:val="00D051DD"/>
    <w:rsid w:val="00D112F0"/>
    <w:rsid w:val="00D278B8"/>
    <w:rsid w:val="00D3524C"/>
    <w:rsid w:val="00D4205B"/>
    <w:rsid w:val="00D673B6"/>
    <w:rsid w:val="00D7497F"/>
    <w:rsid w:val="00D843DE"/>
    <w:rsid w:val="00D90A2D"/>
    <w:rsid w:val="00DC565B"/>
    <w:rsid w:val="00DD4FFC"/>
    <w:rsid w:val="00DD5DF4"/>
    <w:rsid w:val="00E1090A"/>
    <w:rsid w:val="00E77D4F"/>
    <w:rsid w:val="00E80617"/>
    <w:rsid w:val="00EA7ADF"/>
    <w:rsid w:val="00EB34C6"/>
    <w:rsid w:val="00EC1260"/>
    <w:rsid w:val="00EC3A49"/>
    <w:rsid w:val="00EE215C"/>
    <w:rsid w:val="00EF43FB"/>
    <w:rsid w:val="00EF46DD"/>
    <w:rsid w:val="00F12AE0"/>
    <w:rsid w:val="00F12E5B"/>
    <w:rsid w:val="00F33B98"/>
    <w:rsid w:val="00F436EA"/>
    <w:rsid w:val="00F46F0E"/>
    <w:rsid w:val="00F90E01"/>
    <w:rsid w:val="00FD29AC"/>
    <w:rsid w:val="00FD6ECB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89A25A"/>
  <w15:docId w15:val="{F1D97083-8154-4839-A01F-665DC8DB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657"/>
    <w:pPr>
      <w:spacing w:after="20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N 1,Dot pt,F5 List Paragraph,List Paragraph Char Char Char,Indicator Text,Numbered Para 1,Bullet 1,Bullet Points,List Paragraph2,MAIN CONTENT,Normal numbered,List Paragraph1,Recommendation,List Paragraph11,Paperitemletter,Liste 1,b1"/>
    <w:basedOn w:val="Normal"/>
    <w:link w:val="ListParagraphChar"/>
    <w:uiPriority w:val="34"/>
    <w:qFormat/>
    <w:rsid w:val="00EE2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15C"/>
    <w:rPr>
      <w:color w:val="0563C1" w:themeColor="hyperlink"/>
      <w:u w:val="single"/>
    </w:rPr>
  </w:style>
  <w:style w:type="character" w:customStyle="1" w:styleId="ListParagraphChar">
    <w:name w:val="List Paragraph Char"/>
    <w:aliases w:val="BN 1 Char,Dot pt Char,F5 List Paragraph Char,List Paragraph Char Char Char Char,Indicator Text Char,Numbered Para 1 Char,Bullet 1 Char,Bullet Points Char,List Paragraph2 Char,MAIN CONTENT Char,Normal numbered Char,Recommendation Char"/>
    <w:basedOn w:val="DefaultParagraphFont"/>
    <w:link w:val="ListParagraph"/>
    <w:uiPriority w:val="34"/>
    <w:locked/>
    <w:rsid w:val="00EE215C"/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E215C"/>
    <w:pPr>
      <w:spacing w:after="1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215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215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2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15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E2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15C"/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2970D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C50C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0361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fr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D0361D"/>
    <w:rPr>
      <w:rFonts w:eastAsiaTheme="minorEastAsia" w:cs="Arial"/>
      <w:sz w:val="22"/>
      <w:lang w:val="fr-CA" w:eastAsia="en-CA"/>
    </w:rPr>
  </w:style>
  <w:style w:type="table" w:styleId="TableGrid">
    <w:name w:val="Table Grid"/>
    <w:basedOn w:val="TableNormal"/>
    <w:rsid w:val="00D0361D"/>
    <w:pPr>
      <w:spacing w:after="0" w:line="240" w:lineRule="auto"/>
    </w:pPr>
    <w:rPr>
      <w:rFonts w:asciiTheme="minorHAnsi" w:eastAsiaTheme="minorEastAsia" w:hAnsiTheme="minorHAnsi" w:cs="Times New Roman"/>
      <w:sz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4BCE"/>
    <w:pPr>
      <w:spacing w:after="0" w:line="240" w:lineRule="auto"/>
    </w:pPr>
    <w:rPr>
      <w:rFonts w:ascii="Cambria" w:eastAsia="Cambria" w:hAnsi="Cambria" w:cs="Times New Roman"/>
      <w:sz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D5F"/>
    <w:pPr>
      <w:spacing w:after="20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D5F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anitoba.ca/covid19/updates/resourc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nitoba.ca/covid19/updates/resource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nitoba.ca/asset_library/en/covid/factsheet-isolation-selfmonitoring-returningtravellers-contacts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manitoba.ca/covid19/treatmen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mb.ca/covid19/testing/locations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788326FB6F44499AE1EC695E3F9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91E3-7F6B-4D09-A615-6B838020AB14}"/>
      </w:docPartPr>
      <w:docPartBody>
        <w:p w:rsidR="00346466" w:rsidRDefault="00EB645A" w:rsidP="00EB645A">
          <w:pPr>
            <w:pStyle w:val="FC788326FB6F44499AE1EC695E3F9AEB6"/>
          </w:pPr>
          <w:r>
            <w:rPr>
              <w:rStyle w:val="PlaceholderText"/>
              <w:rFonts w:ascii="Arial" w:hAnsi="Arial" w:cs="Arial"/>
              <w:color w:val="00B0F0"/>
            </w:rPr>
            <w:t>Insert Date</w:t>
          </w:r>
        </w:p>
      </w:docPartBody>
    </w:docPart>
    <w:docPart>
      <w:docPartPr>
        <w:name w:val="9770ED8EF38442D9B198629E2CCD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443A-79F6-49D2-828B-B0CB9E70F66F}"/>
      </w:docPartPr>
      <w:docPartBody>
        <w:p w:rsidR="009E6BBC" w:rsidRDefault="00DF1143" w:rsidP="00DF1143">
          <w:pPr>
            <w:pStyle w:val="9770ED8EF38442D9B198629E2CCD85FA"/>
          </w:pPr>
          <w:r>
            <w:rPr>
              <w:rStyle w:val="PlaceholderText"/>
              <w:rFonts w:ascii="Arial" w:hAnsi="Arial" w:cs="Arial"/>
              <w:b/>
              <w:color w:val="00B0F0"/>
            </w:rPr>
            <w:t>Insert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EA9"/>
    <w:rsid w:val="00274B1B"/>
    <w:rsid w:val="00346466"/>
    <w:rsid w:val="00376151"/>
    <w:rsid w:val="005E0EA9"/>
    <w:rsid w:val="00625640"/>
    <w:rsid w:val="00665E48"/>
    <w:rsid w:val="006A733E"/>
    <w:rsid w:val="007123FD"/>
    <w:rsid w:val="00761694"/>
    <w:rsid w:val="0079207E"/>
    <w:rsid w:val="009D73F8"/>
    <w:rsid w:val="009E6BBC"/>
    <w:rsid w:val="00A62E29"/>
    <w:rsid w:val="00A96100"/>
    <w:rsid w:val="00AC12DF"/>
    <w:rsid w:val="00B07449"/>
    <w:rsid w:val="00B52BE1"/>
    <w:rsid w:val="00C0076F"/>
    <w:rsid w:val="00D12C18"/>
    <w:rsid w:val="00D923E8"/>
    <w:rsid w:val="00DF1143"/>
    <w:rsid w:val="00E761E0"/>
    <w:rsid w:val="00EB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143"/>
    <w:rPr>
      <w:color w:val="808080"/>
    </w:rPr>
  </w:style>
  <w:style w:type="paragraph" w:customStyle="1" w:styleId="DD01A5FB2AAD4E7B9D7F99056B58B14A">
    <w:name w:val="DD01A5FB2AAD4E7B9D7F99056B58B14A"/>
    <w:rsid w:val="006A733E"/>
  </w:style>
  <w:style w:type="paragraph" w:customStyle="1" w:styleId="FC788326FB6F44499AE1EC695E3F9AEB">
    <w:name w:val="FC788326FB6F44499AE1EC695E3F9AEB"/>
    <w:rsid w:val="0079207E"/>
    <w:pPr>
      <w:spacing w:after="0"/>
    </w:pPr>
    <w:rPr>
      <w:rFonts w:eastAsiaTheme="minorHAnsi"/>
      <w:lang w:eastAsia="en-US"/>
    </w:rPr>
  </w:style>
  <w:style w:type="paragraph" w:customStyle="1" w:styleId="489796EA6E474D9F97889AC26337916C">
    <w:name w:val="489796EA6E474D9F97889AC26337916C"/>
    <w:rsid w:val="0079207E"/>
    <w:pPr>
      <w:spacing w:after="0"/>
    </w:pPr>
    <w:rPr>
      <w:rFonts w:eastAsiaTheme="minorHAnsi"/>
      <w:lang w:eastAsia="en-US"/>
    </w:rPr>
  </w:style>
  <w:style w:type="paragraph" w:customStyle="1" w:styleId="C6A896A0AD6B43E88B409DAD509448B1">
    <w:name w:val="C6A896A0AD6B43E88B409DAD509448B1"/>
    <w:rsid w:val="0079207E"/>
    <w:pPr>
      <w:spacing w:after="0"/>
    </w:pPr>
    <w:rPr>
      <w:rFonts w:eastAsiaTheme="minorHAnsi"/>
      <w:lang w:eastAsia="en-US"/>
    </w:rPr>
  </w:style>
  <w:style w:type="paragraph" w:customStyle="1" w:styleId="661653CCE8CE4BBC9A2339C665757759">
    <w:name w:val="661653CCE8CE4BBC9A2339C665757759"/>
    <w:rsid w:val="0079207E"/>
    <w:pPr>
      <w:spacing w:after="0"/>
    </w:pPr>
    <w:rPr>
      <w:rFonts w:eastAsiaTheme="minorHAnsi"/>
      <w:lang w:eastAsia="en-US"/>
    </w:rPr>
  </w:style>
  <w:style w:type="paragraph" w:customStyle="1" w:styleId="17F46BC51D2A4224A1DCE8780014F21A">
    <w:name w:val="17F46BC51D2A4224A1DCE8780014F21A"/>
    <w:rsid w:val="0079207E"/>
    <w:pPr>
      <w:spacing w:after="0"/>
    </w:pPr>
    <w:rPr>
      <w:rFonts w:eastAsiaTheme="minorHAnsi"/>
      <w:lang w:eastAsia="en-US"/>
    </w:rPr>
  </w:style>
  <w:style w:type="paragraph" w:customStyle="1" w:styleId="EC5B796F0C5F4973B31B375E14AC2BBB">
    <w:name w:val="EC5B796F0C5F4973B31B375E14AC2BBB"/>
    <w:rsid w:val="0079207E"/>
    <w:pPr>
      <w:spacing w:after="0"/>
    </w:pPr>
    <w:rPr>
      <w:rFonts w:eastAsiaTheme="minorHAnsi"/>
      <w:lang w:eastAsia="en-US"/>
    </w:rPr>
  </w:style>
  <w:style w:type="paragraph" w:customStyle="1" w:styleId="FC788326FB6F44499AE1EC695E3F9AEB1">
    <w:name w:val="FC788326FB6F44499AE1EC695E3F9AEB1"/>
    <w:rsid w:val="00346466"/>
    <w:pPr>
      <w:spacing w:after="0"/>
    </w:pPr>
    <w:rPr>
      <w:rFonts w:eastAsiaTheme="minorHAnsi"/>
      <w:lang w:eastAsia="en-US"/>
    </w:rPr>
  </w:style>
  <w:style w:type="paragraph" w:customStyle="1" w:styleId="489796EA6E474D9F97889AC26337916C1">
    <w:name w:val="489796EA6E474D9F97889AC26337916C1"/>
    <w:rsid w:val="00346466"/>
    <w:pPr>
      <w:spacing w:after="0"/>
    </w:pPr>
    <w:rPr>
      <w:rFonts w:eastAsiaTheme="minorHAnsi"/>
      <w:lang w:eastAsia="en-US"/>
    </w:rPr>
  </w:style>
  <w:style w:type="paragraph" w:customStyle="1" w:styleId="C6A896A0AD6B43E88B409DAD509448B11">
    <w:name w:val="C6A896A0AD6B43E88B409DAD509448B11"/>
    <w:rsid w:val="00346466"/>
    <w:pPr>
      <w:spacing w:after="0"/>
    </w:pPr>
    <w:rPr>
      <w:rFonts w:eastAsiaTheme="minorHAnsi"/>
      <w:lang w:eastAsia="en-US"/>
    </w:rPr>
  </w:style>
  <w:style w:type="paragraph" w:customStyle="1" w:styleId="661653CCE8CE4BBC9A2339C6657577591">
    <w:name w:val="661653CCE8CE4BBC9A2339C6657577591"/>
    <w:rsid w:val="00346466"/>
    <w:pPr>
      <w:spacing w:after="0"/>
    </w:pPr>
    <w:rPr>
      <w:rFonts w:eastAsiaTheme="minorHAnsi"/>
      <w:lang w:eastAsia="en-US"/>
    </w:rPr>
  </w:style>
  <w:style w:type="paragraph" w:customStyle="1" w:styleId="17F46BC51D2A4224A1DCE8780014F21A1">
    <w:name w:val="17F46BC51D2A4224A1DCE8780014F21A1"/>
    <w:rsid w:val="00346466"/>
    <w:pPr>
      <w:spacing w:after="0"/>
    </w:pPr>
    <w:rPr>
      <w:rFonts w:eastAsiaTheme="minorHAnsi"/>
      <w:lang w:eastAsia="en-US"/>
    </w:rPr>
  </w:style>
  <w:style w:type="paragraph" w:customStyle="1" w:styleId="EC5B796F0C5F4973B31B375E14AC2BBB1">
    <w:name w:val="EC5B796F0C5F4973B31B375E14AC2BBB1"/>
    <w:rsid w:val="00346466"/>
    <w:pPr>
      <w:spacing w:after="0"/>
    </w:pPr>
    <w:rPr>
      <w:rFonts w:eastAsiaTheme="minorHAnsi"/>
      <w:lang w:eastAsia="en-US"/>
    </w:rPr>
  </w:style>
  <w:style w:type="paragraph" w:customStyle="1" w:styleId="FC788326FB6F44499AE1EC695E3F9AEB2">
    <w:name w:val="FC788326FB6F44499AE1EC695E3F9AEB2"/>
    <w:rsid w:val="00A62E29"/>
    <w:pPr>
      <w:spacing w:after="0"/>
    </w:pPr>
    <w:rPr>
      <w:rFonts w:eastAsiaTheme="minorHAnsi"/>
      <w:lang w:eastAsia="en-US"/>
    </w:rPr>
  </w:style>
  <w:style w:type="paragraph" w:customStyle="1" w:styleId="489796EA6E474D9F97889AC26337916C2">
    <w:name w:val="489796EA6E474D9F97889AC26337916C2"/>
    <w:rsid w:val="00A62E29"/>
    <w:pPr>
      <w:spacing w:after="0"/>
    </w:pPr>
    <w:rPr>
      <w:rFonts w:eastAsiaTheme="minorHAnsi"/>
      <w:lang w:eastAsia="en-US"/>
    </w:rPr>
  </w:style>
  <w:style w:type="paragraph" w:customStyle="1" w:styleId="C6A896A0AD6B43E88B409DAD509448B12">
    <w:name w:val="C6A896A0AD6B43E88B409DAD509448B12"/>
    <w:rsid w:val="00A62E29"/>
    <w:pPr>
      <w:spacing w:after="0"/>
    </w:pPr>
    <w:rPr>
      <w:rFonts w:eastAsiaTheme="minorHAnsi"/>
      <w:lang w:eastAsia="en-US"/>
    </w:rPr>
  </w:style>
  <w:style w:type="paragraph" w:customStyle="1" w:styleId="661653CCE8CE4BBC9A2339C6657577592">
    <w:name w:val="661653CCE8CE4BBC9A2339C6657577592"/>
    <w:rsid w:val="00A62E29"/>
    <w:pPr>
      <w:spacing w:after="0"/>
    </w:pPr>
    <w:rPr>
      <w:rFonts w:eastAsiaTheme="minorHAnsi"/>
      <w:lang w:eastAsia="en-US"/>
    </w:rPr>
  </w:style>
  <w:style w:type="paragraph" w:customStyle="1" w:styleId="17F46BC51D2A4224A1DCE8780014F21A2">
    <w:name w:val="17F46BC51D2A4224A1DCE8780014F21A2"/>
    <w:rsid w:val="00A62E29"/>
    <w:pPr>
      <w:spacing w:after="0"/>
    </w:pPr>
    <w:rPr>
      <w:rFonts w:eastAsiaTheme="minorHAnsi"/>
      <w:lang w:eastAsia="en-US"/>
    </w:rPr>
  </w:style>
  <w:style w:type="paragraph" w:customStyle="1" w:styleId="EC5B796F0C5F4973B31B375E14AC2BBB2">
    <w:name w:val="EC5B796F0C5F4973B31B375E14AC2BBB2"/>
    <w:rsid w:val="00A62E29"/>
    <w:pPr>
      <w:spacing w:after="0"/>
    </w:pPr>
    <w:rPr>
      <w:rFonts w:eastAsiaTheme="minorHAnsi"/>
      <w:lang w:eastAsia="en-US"/>
    </w:rPr>
  </w:style>
  <w:style w:type="paragraph" w:customStyle="1" w:styleId="FC788326FB6F44499AE1EC695E3F9AEB3">
    <w:name w:val="FC788326FB6F44499AE1EC695E3F9AEB3"/>
    <w:rsid w:val="00A62E29"/>
    <w:pPr>
      <w:spacing w:after="0"/>
    </w:pPr>
    <w:rPr>
      <w:rFonts w:eastAsiaTheme="minorHAnsi"/>
      <w:lang w:eastAsia="en-US"/>
    </w:rPr>
  </w:style>
  <w:style w:type="paragraph" w:customStyle="1" w:styleId="489796EA6E474D9F97889AC26337916C3">
    <w:name w:val="489796EA6E474D9F97889AC26337916C3"/>
    <w:rsid w:val="00A62E29"/>
    <w:pPr>
      <w:spacing w:after="0"/>
    </w:pPr>
    <w:rPr>
      <w:rFonts w:eastAsiaTheme="minorHAnsi"/>
      <w:lang w:eastAsia="en-US"/>
    </w:rPr>
  </w:style>
  <w:style w:type="paragraph" w:customStyle="1" w:styleId="C6A896A0AD6B43E88B409DAD509448B13">
    <w:name w:val="C6A896A0AD6B43E88B409DAD509448B13"/>
    <w:rsid w:val="00A62E29"/>
    <w:pPr>
      <w:spacing w:after="0"/>
    </w:pPr>
    <w:rPr>
      <w:rFonts w:eastAsiaTheme="minorHAnsi"/>
      <w:lang w:eastAsia="en-US"/>
    </w:rPr>
  </w:style>
  <w:style w:type="paragraph" w:customStyle="1" w:styleId="661653CCE8CE4BBC9A2339C6657577593">
    <w:name w:val="661653CCE8CE4BBC9A2339C6657577593"/>
    <w:rsid w:val="00A62E29"/>
    <w:pPr>
      <w:spacing w:after="0"/>
    </w:pPr>
    <w:rPr>
      <w:rFonts w:eastAsiaTheme="minorHAnsi"/>
      <w:lang w:eastAsia="en-US"/>
    </w:rPr>
  </w:style>
  <w:style w:type="paragraph" w:customStyle="1" w:styleId="17F46BC51D2A4224A1DCE8780014F21A3">
    <w:name w:val="17F46BC51D2A4224A1DCE8780014F21A3"/>
    <w:rsid w:val="00A62E29"/>
    <w:pPr>
      <w:spacing w:after="0"/>
    </w:pPr>
    <w:rPr>
      <w:rFonts w:eastAsiaTheme="minorHAnsi"/>
      <w:lang w:eastAsia="en-US"/>
    </w:rPr>
  </w:style>
  <w:style w:type="paragraph" w:customStyle="1" w:styleId="EC5B796F0C5F4973B31B375E14AC2BBB3">
    <w:name w:val="EC5B796F0C5F4973B31B375E14AC2BBB3"/>
    <w:rsid w:val="00A62E29"/>
    <w:pPr>
      <w:spacing w:after="0"/>
    </w:pPr>
    <w:rPr>
      <w:rFonts w:eastAsiaTheme="minorHAnsi"/>
      <w:lang w:eastAsia="en-US"/>
    </w:rPr>
  </w:style>
  <w:style w:type="paragraph" w:customStyle="1" w:styleId="FC788326FB6F44499AE1EC695E3F9AEB4">
    <w:name w:val="FC788326FB6F44499AE1EC695E3F9AEB4"/>
    <w:rsid w:val="00761694"/>
    <w:pPr>
      <w:spacing w:after="0"/>
    </w:pPr>
    <w:rPr>
      <w:rFonts w:eastAsiaTheme="minorHAnsi"/>
      <w:lang w:eastAsia="en-US"/>
    </w:rPr>
  </w:style>
  <w:style w:type="paragraph" w:customStyle="1" w:styleId="489796EA6E474D9F97889AC26337916C4">
    <w:name w:val="489796EA6E474D9F97889AC26337916C4"/>
    <w:rsid w:val="00761694"/>
    <w:pPr>
      <w:spacing w:after="0"/>
    </w:pPr>
    <w:rPr>
      <w:rFonts w:eastAsiaTheme="minorHAnsi"/>
      <w:lang w:eastAsia="en-US"/>
    </w:rPr>
  </w:style>
  <w:style w:type="paragraph" w:customStyle="1" w:styleId="C6A896A0AD6B43E88B409DAD509448B14">
    <w:name w:val="C6A896A0AD6B43E88B409DAD509448B14"/>
    <w:rsid w:val="00761694"/>
    <w:pPr>
      <w:spacing w:after="0"/>
    </w:pPr>
    <w:rPr>
      <w:rFonts w:eastAsiaTheme="minorHAnsi"/>
      <w:lang w:eastAsia="en-US"/>
    </w:rPr>
  </w:style>
  <w:style w:type="paragraph" w:customStyle="1" w:styleId="661653CCE8CE4BBC9A2339C6657577594">
    <w:name w:val="661653CCE8CE4BBC9A2339C6657577594"/>
    <w:rsid w:val="00761694"/>
    <w:pPr>
      <w:spacing w:after="0"/>
    </w:pPr>
    <w:rPr>
      <w:rFonts w:eastAsiaTheme="minorHAnsi"/>
      <w:lang w:eastAsia="en-US"/>
    </w:rPr>
  </w:style>
  <w:style w:type="paragraph" w:customStyle="1" w:styleId="17F46BC51D2A4224A1DCE8780014F21A4">
    <w:name w:val="17F46BC51D2A4224A1DCE8780014F21A4"/>
    <w:rsid w:val="00761694"/>
    <w:pPr>
      <w:spacing w:after="0"/>
    </w:pPr>
    <w:rPr>
      <w:rFonts w:eastAsiaTheme="minorHAnsi"/>
      <w:lang w:eastAsia="en-US"/>
    </w:rPr>
  </w:style>
  <w:style w:type="paragraph" w:customStyle="1" w:styleId="EC5B796F0C5F4973B31B375E14AC2BBB4">
    <w:name w:val="EC5B796F0C5F4973B31B375E14AC2BBB4"/>
    <w:rsid w:val="00761694"/>
    <w:pPr>
      <w:spacing w:after="0"/>
    </w:pPr>
    <w:rPr>
      <w:rFonts w:eastAsiaTheme="minorHAnsi"/>
      <w:lang w:eastAsia="en-US"/>
    </w:rPr>
  </w:style>
  <w:style w:type="paragraph" w:customStyle="1" w:styleId="FC788326FB6F44499AE1EC695E3F9AEB5">
    <w:name w:val="FC788326FB6F44499AE1EC695E3F9AEB5"/>
    <w:rsid w:val="00625640"/>
    <w:pPr>
      <w:spacing w:after="0"/>
    </w:pPr>
    <w:rPr>
      <w:rFonts w:eastAsiaTheme="minorHAnsi"/>
      <w:lang w:eastAsia="en-US"/>
    </w:rPr>
  </w:style>
  <w:style w:type="paragraph" w:customStyle="1" w:styleId="C6A896A0AD6B43E88B409DAD509448B15">
    <w:name w:val="C6A896A0AD6B43E88B409DAD509448B15"/>
    <w:rsid w:val="00625640"/>
    <w:pPr>
      <w:spacing w:after="0"/>
    </w:pPr>
    <w:rPr>
      <w:rFonts w:eastAsiaTheme="minorHAnsi"/>
      <w:lang w:eastAsia="en-US"/>
    </w:rPr>
  </w:style>
  <w:style w:type="paragraph" w:customStyle="1" w:styleId="661653CCE8CE4BBC9A2339C6657577595">
    <w:name w:val="661653CCE8CE4BBC9A2339C6657577595"/>
    <w:rsid w:val="00625640"/>
    <w:pPr>
      <w:spacing w:after="0"/>
    </w:pPr>
    <w:rPr>
      <w:rFonts w:eastAsiaTheme="minorHAnsi"/>
      <w:lang w:eastAsia="en-US"/>
    </w:rPr>
  </w:style>
  <w:style w:type="paragraph" w:customStyle="1" w:styleId="17F46BC51D2A4224A1DCE8780014F21A5">
    <w:name w:val="17F46BC51D2A4224A1DCE8780014F21A5"/>
    <w:rsid w:val="00625640"/>
    <w:pPr>
      <w:spacing w:after="0"/>
    </w:pPr>
    <w:rPr>
      <w:rFonts w:eastAsiaTheme="minorHAnsi"/>
      <w:lang w:eastAsia="en-US"/>
    </w:rPr>
  </w:style>
  <w:style w:type="paragraph" w:customStyle="1" w:styleId="EC5B796F0C5F4973B31B375E14AC2BBB5">
    <w:name w:val="EC5B796F0C5F4973B31B375E14AC2BBB5"/>
    <w:rsid w:val="00625640"/>
    <w:pPr>
      <w:spacing w:after="0"/>
    </w:pPr>
    <w:rPr>
      <w:rFonts w:eastAsiaTheme="minorHAnsi"/>
      <w:lang w:eastAsia="en-US"/>
    </w:rPr>
  </w:style>
  <w:style w:type="paragraph" w:customStyle="1" w:styleId="FC788326FB6F44499AE1EC695E3F9AEB6">
    <w:name w:val="FC788326FB6F44499AE1EC695E3F9AEB6"/>
    <w:rsid w:val="00EB645A"/>
    <w:pPr>
      <w:spacing w:after="0"/>
    </w:pPr>
    <w:rPr>
      <w:rFonts w:eastAsiaTheme="minorHAnsi"/>
      <w:lang w:eastAsia="en-US"/>
    </w:rPr>
  </w:style>
  <w:style w:type="paragraph" w:customStyle="1" w:styleId="C6A896A0AD6B43E88B409DAD509448B16">
    <w:name w:val="C6A896A0AD6B43E88B409DAD509448B16"/>
    <w:rsid w:val="00EB645A"/>
    <w:pPr>
      <w:spacing w:after="0"/>
    </w:pPr>
    <w:rPr>
      <w:rFonts w:eastAsiaTheme="minorHAnsi"/>
      <w:lang w:eastAsia="en-US"/>
    </w:rPr>
  </w:style>
  <w:style w:type="paragraph" w:customStyle="1" w:styleId="661653CCE8CE4BBC9A2339C6657577596">
    <w:name w:val="661653CCE8CE4BBC9A2339C6657577596"/>
    <w:rsid w:val="00EB645A"/>
    <w:pPr>
      <w:spacing w:after="0"/>
    </w:pPr>
    <w:rPr>
      <w:rFonts w:eastAsiaTheme="minorHAnsi"/>
      <w:lang w:eastAsia="en-US"/>
    </w:rPr>
  </w:style>
  <w:style w:type="paragraph" w:customStyle="1" w:styleId="17F46BC51D2A4224A1DCE8780014F21A6">
    <w:name w:val="17F46BC51D2A4224A1DCE8780014F21A6"/>
    <w:rsid w:val="00EB645A"/>
    <w:pPr>
      <w:spacing w:after="0"/>
    </w:pPr>
    <w:rPr>
      <w:rFonts w:eastAsiaTheme="minorHAnsi"/>
      <w:lang w:eastAsia="en-US"/>
    </w:rPr>
  </w:style>
  <w:style w:type="paragraph" w:customStyle="1" w:styleId="EC5B796F0C5F4973B31B375E14AC2BBB6">
    <w:name w:val="EC5B796F0C5F4973B31B375E14AC2BBB6"/>
    <w:rsid w:val="00EB645A"/>
    <w:pPr>
      <w:spacing w:after="0"/>
    </w:pPr>
    <w:rPr>
      <w:rFonts w:eastAsiaTheme="minorHAnsi"/>
      <w:lang w:eastAsia="en-US"/>
    </w:rPr>
  </w:style>
  <w:style w:type="paragraph" w:customStyle="1" w:styleId="B4C55963757440A09B97F71B5669939F">
    <w:name w:val="B4C55963757440A09B97F71B5669939F"/>
    <w:rsid w:val="00665E48"/>
  </w:style>
  <w:style w:type="paragraph" w:customStyle="1" w:styleId="9770ED8EF38442D9B198629E2CCD85FA">
    <w:name w:val="9770ED8EF38442D9B198629E2CCD85FA"/>
    <w:rsid w:val="00DF1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6D7EB-F4A8-438E-A96F-246CAC5A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Santina Lee</dc:creator>
  <cp:keywords/>
  <dc:description/>
  <cp:lastModifiedBy>Tanya Horton</cp:lastModifiedBy>
  <cp:revision>2</cp:revision>
  <dcterms:created xsi:type="dcterms:W3CDTF">2022-01-21T18:42:00Z</dcterms:created>
  <dcterms:modified xsi:type="dcterms:W3CDTF">2022-01-21T18:42:00Z</dcterms:modified>
</cp:coreProperties>
</file>